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B" w:rsidRPr="00FC1370" w:rsidRDefault="003B63C0" w:rsidP="00FC1370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-238125</wp:posOffset>
            </wp:positionV>
            <wp:extent cx="1200150" cy="1323975"/>
            <wp:effectExtent l="19050" t="0" r="0" b="0"/>
            <wp:wrapNone/>
            <wp:docPr id="1" name="Рисунок 1" descr="C:\Users\Admin\Pictures\Новая папка (2)\img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Новая папка (2)\img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340">
        <w:rPr>
          <w:rFonts w:ascii="Times New Roman" w:hAnsi="Times New Roman"/>
          <w:b/>
          <w:sz w:val="24"/>
          <w:szCs w:val="24"/>
          <w:lang w:eastAsia="ru-RU"/>
        </w:rPr>
        <w:t>«ПРИНЯТО»</w:t>
      </w:r>
      <w:r w:rsidR="00FC1370" w:rsidRPr="00FC137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«УТВЕРЖДАЮ» </w:t>
      </w:r>
    </w:p>
    <w:p w:rsidR="00FC1370" w:rsidRPr="00FC1370" w:rsidRDefault="00B13340" w:rsidP="00B13340">
      <w:pPr>
        <w:pStyle w:val="a6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Педагогический совет</w:t>
      </w:r>
      <w:r w:rsidR="00FC1370" w:rsidRPr="00FC137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="00FC1370" w:rsidRPr="00FC1370">
        <w:rPr>
          <w:rFonts w:ascii="Times New Roman" w:hAnsi="Times New Roman"/>
          <w:b/>
          <w:sz w:val="24"/>
          <w:szCs w:val="24"/>
          <w:lang w:eastAsia="ru-RU"/>
        </w:rPr>
        <w:t xml:space="preserve"> Директор школы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FC1370" w:rsidRPr="00FC1370">
        <w:rPr>
          <w:rFonts w:ascii="Times New Roman" w:hAnsi="Times New Roman"/>
          <w:b/>
          <w:sz w:val="24"/>
          <w:szCs w:val="24"/>
          <w:lang w:eastAsia="ru-RU"/>
        </w:rPr>
        <w:t xml:space="preserve">Э.П.Кузьминов </w:t>
      </w:r>
    </w:p>
    <w:p w:rsidR="00FC1370" w:rsidRDefault="00B13340" w:rsidP="00B13340">
      <w:pPr>
        <w:pStyle w:val="a6"/>
        <w:tabs>
          <w:tab w:val="left" w:pos="615"/>
          <w:tab w:val="right" w:pos="10466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Протокол № 1   от 30.08.2019г.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FC1370" w:rsidRPr="00FC1370">
        <w:rPr>
          <w:rFonts w:ascii="Times New Roman" w:hAnsi="Times New Roman"/>
          <w:b/>
          <w:sz w:val="24"/>
          <w:szCs w:val="24"/>
          <w:lang w:eastAsia="ru-RU"/>
        </w:rPr>
        <w:t>От 30.08.2019г.</w:t>
      </w:r>
    </w:p>
    <w:p w:rsidR="00B13340" w:rsidRDefault="00B13340" w:rsidP="00FC1370">
      <w:pPr>
        <w:pStyle w:val="a6"/>
        <w:rPr>
          <w:rFonts w:ascii="Times New Roman" w:hAnsi="Times New Roman"/>
          <w:b/>
          <w:noProof/>
          <w:sz w:val="24"/>
          <w:szCs w:val="24"/>
        </w:rPr>
      </w:pPr>
    </w:p>
    <w:p w:rsidR="00B13340" w:rsidRDefault="00B13340" w:rsidP="00FC1370">
      <w:pPr>
        <w:pStyle w:val="a6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«Рассмотрено»  на заседании</w:t>
      </w:r>
    </w:p>
    <w:p w:rsidR="00B13340" w:rsidRDefault="00B13340" w:rsidP="00FC1370">
      <w:pPr>
        <w:pStyle w:val="a6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Совета старшеклассников </w:t>
      </w:r>
    </w:p>
    <w:p w:rsidR="00B13340" w:rsidRDefault="00B13340" w:rsidP="00FC1370">
      <w:pPr>
        <w:pStyle w:val="a6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МАОУ «Михайловская СОШ»</w:t>
      </w:r>
    </w:p>
    <w:p w:rsidR="00FC1370" w:rsidRPr="00B13340" w:rsidRDefault="00B13340" w:rsidP="00B13340">
      <w:pPr>
        <w:pStyle w:val="a6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Протокол № 1 от 29.08.2019г.</w:t>
      </w:r>
      <w:bookmarkStart w:id="0" w:name="_GoBack"/>
      <w:bookmarkEnd w:id="0"/>
    </w:p>
    <w:p w:rsidR="00FC1370" w:rsidRDefault="00FC1370" w:rsidP="0074718B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</w:p>
    <w:p w:rsidR="00C338E3" w:rsidRPr="00FC1370" w:rsidRDefault="00FC1370" w:rsidP="00FC1370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1370">
        <w:rPr>
          <w:rFonts w:ascii="Times New Roman" w:hAnsi="Times New Roman"/>
          <w:noProof/>
          <w:sz w:val="28"/>
          <w:szCs w:val="28"/>
        </w:rPr>
        <w:t>ПОЛОЖЕНИЕ</w:t>
      </w:r>
    </w:p>
    <w:p w:rsidR="0074718B" w:rsidRPr="006E44F3" w:rsidRDefault="0074718B" w:rsidP="0074718B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6E44F3">
        <w:rPr>
          <w:rFonts w:ascii="Times New Roman" w:hAnsi="Times New Roman"/>
          <w:b/>
          <w:sz w:val="24"/>
          <w:szCs w:val="28"/>
        </w:rPr>
        <w:t xml:space="preserve">о формах, периодичности и порядке текущего контроля </w:t>
      </w:r>
    </w:p>
    <w:p w:rsidR="0074718B" w:rsidRPr="006E44F3" w:rsidRDefault="0074718B" w:rsidP="0074718B">
      <w:pPr>
        <w:pStyle w:val="a6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E44F3">
        <w:rPr>
          <w:rFonts w:ascii="Times New Roman" w:hAnsi="Times New Roman"/>
          <w:b/>
          <w:sz w:val="24"/>
          <w:szCs w:val="28"/>
        </w:rPr>
        <w:t xml:space="preserve">успеваемости и промежуточной аттестации </w:t>
      </w:r>
      <w:r w:rsidR="00BD70DA">
        <w:rPr>
          <w:rFonts w:ascii="Times New Roman" w:hAnsi="Times New Roman"/>
          <w:b/>
          <w:sz w:val="24"/>
          <w:szCs w:val="28"/>
        </w:rPr>
        <w:t>обучающихся</w:t>
      </w:r>
    </w:p>
    <w:p w:rsidR="0074718B" w:rsidRPr="006E44F3" w:rsidRDefault="006E44F3" w:rsidP="0074718B">
      <w:pPr>
        <w:pStyle w:val="a6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E44F3">
        <w:rPr>
          <w:rFonts w:ascii="Times New Roman" w:hAnsi="Times New Roman"/>
          <w:b/>
          <w:sz w:val="24"/>
          <w:szCs w:val="28"/>
          <w:lang w:eastAsia="ru-RU"/>
        </w:rPr>
        <w:t>МАОУ «</w:t>
      </w:r>
      <w:r w:rsidR="00FC1370">
        <w:rPr>
          <w:rFonts w:ascii="Times New Roman" w:hAnsi="Times New Roman"/>
          <w:b/>
          <w:sz w:val="24"/>
          <w:szCs w:val="28"/>
          <w:lang w:eastAsia="ru-RU"/>
        </w:rPr>
        <w:t>Михайловская</w:t>
      </w:r>
      <w:r w:rsidR="0074718B" w:rsidRPr="006E44F3">
        <w:rPr>
          <w:rFonts w:ascii="Times New Roman" w:hAnsi="Times New Roman"/>
          <w:b/>
          <w:sz w:val="24"/>
          <w:szCs w:val="28"/>
          <w:lang w:eastAsia="ru-RU"/>
        </w:rPr>
        <w:t xml:space="preserve"> СОШ».</w:t>
      </w:r>
    </w:p>
    <w:p w:rsidR="006E44F3" w:rsidRDefault="006E44F3" w:rsidP="0088560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85604" w:rsidRPr="0074718B" w:rsidRDefault="00885604" w:rsidP="0088560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74718B">
        <w:rPr>
          <w:b/>
          <w:bCs/>
          <w:color w:val="000000"/>
          <w:sz w:val="24"/>
          <w:szCs w:val="24"/>
        </w:rPr>
        <w:t xml:space="preserve">        1.Общие положения</w:t>
      </w:r>
    </w:p>
    <w:p w:rsidR="00885604" w:rsidRPr="00F00B2F" w:rsidRDefault="00885604" w:rsidP="0088560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B2F">
        <w:rPr>
          <w:rFonts w:ascii="Times New Roman" w:hAnsi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0B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изменениями и дополнениями)</w:t>
      </w:r>
      <w:r w:rsidR="00747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 Уставом  М</w:t>
      </w:r>
      <w:r w:rsidR="001415A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74718B">
        <w:rPr>
          <w:rFonts w:ascii="Times New Roman" w:hAnsi="Times New Roman"/>
          <w:color w:val="000000"/>
          <w:sz w:val="24"/>
          <w:szCs w:val="24"/>
          <w:lang w:eastAsia="ru-RU"/>
        </w:rPr>
        <w:t>ОУ «</w:t>
      </w:r>
      <w:r w:rsidR="00FC1370">
        <w:rPr>
          <w:rFonts w:ascii="Times New Roman" w:hAnsi="Times New Roman"/>
          <w:color w:val="000000"/>
          <w:sz w:val="24"/>
          <w:szCs w:val="24"/>
          <w:lang w:eastAsia="ru-RU"/>
        </w:rPr>
        <w:t>Михайловская</w:t>
      </w:r>
      <w:r w:rsidR="00141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718B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r w:rsidRPr="00F00B2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885604" w:rsidRPr="00E607F2" w:rsidRDefault="00885604" w:rsidP="0088560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7F2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 проведении промежуточной аттестации обучающихся и осуществлении текущего контроля их успеваемости (далее - Положение) являетс</w:t>
      </w:r>
      <w:r w:rsidR="0074718B">
        <w:rPr>
          <w:rFonts w:ascii="Times New Roman" w:hAnsi="Times New Roman"/>
          <w:color w:val="000000"/>
          <w:sz w:val="24"/>
          <w:szCs w:val="24"/>
          <w:lang w:eastAsia="ru-RU"/>
        </w:rPr>
        <w:t>я локальным нормативным актом М</w:t>
      </w:r>
      <w:r w:rsidR="001415A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4E30A1">
        <w:rPr>
          <w:rFonts w:ascii="Times New Roman" w:hAnsi="Times New Roman"/>
          <w:color w:val="000000"/>
          <w:sz w:val="24"/>
          <w:szCs w:val="24"/>
          <w:lang w:eastAsia="ru-RU"/>
        </w:rPr>
        <w:t>ОУ «</w:t>
      </w:r>
      <w:r w:rsidR="00FC1370">
        <w:rPr>
          <w:rFonts w:ascii="Times New Roman" w:hAnsi="Times New Roman"/>
          <w:color w:val="000000"/>
          <w:sz w:val="24"/>
          <w:szCs w:val="24"/>
          <w:lang w:eastAsia="ru-RU"/>
        </w:rPr>
        <w:t>Михайловская</w:t>
      </w:r>
      <w:r w:rsidR="001415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718B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r w:rsidRPr="00E607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(далее – </w:t>
      </w:r>
      <w:r w:rsidRPr="00155848">
        <w:rPr>
          <w:rFonts w:ascii="Times New Roman" w:hAnsi="Times New Roman"/>
          <w:sz w:val="24"/>
          <w:szCs w:val="24"/>
          <w:lang w:eastAsia="ru-RU"/>
        </w:rPr>
        <w:t>общеобразовательная организация</w:t>
      </w:r>
      <w:r w:rsidRPr="00E607F2">
        <w:rPr>
          <w:rFonts w:ascii="Times New Roman" w:hAnsi="Times New Roman"/>
          <w:color w:val="000000"/>
          <w:sz w:val="24"/>
          <w:szCs w:val="24"/>
          <w:lang w:eastAsia="ru-RU"/>
        </w:rPr>
        <w:t>), регулирующим периодичность, порядок,  систему оценок и формы проведения промежуточной аттестации обучающихся и текущего контроля их успеваемости. </w:t>
      </w:r>
    </w:p>
    <w:p w:rsidR="00885604" w:rsidRPr="00E607F2" w:rsidRDefault="00885604" w:rsidP="0088560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4"/>
          <w:szCs w:val="24"/>
        </w:rPr>
        <w:t xml:space="preserve">             1.3.</w:t>
      </w:r>
      <w:r w:rsidRPr="00E607F2">
        <w:rPr>
          <w:sz w:val="25"/>
          <w:szCs w:val="25"/>
        </w:rPr>
        <w:t>В  Положении  использованы следующие  определе</w:t>
      </w:r>
      <w:r>
        <w:rPr>
          <w:sz w:val="25"/>
          <w:szCs w:val="25"/>
        </w:rPr>
        <w:t>ния  (понятия):</w:t>
      </w:r>
    </w:p>
    <w:p w:rsidR="00885604" w:rsidRPr="00E607F2" w:rsidRDefault="00885604" w:rsidP="00885604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</w:t>
      </w:r>
      <w:r w:rsidRPr="00E607F2">
        <w:rPr>
          <w:sz w:val="25"/>
          <w:szCs w:val="25"/>
          <w:u w:val="single"/>
        </w:rPr>
        <w:t xml:space="preserve">-оценка </w:t>
      </w:r>
      <w:r w:rsidRPr="00E607F2">
        <w:rPr>
          <w:sz w:val="25"/>
          <w:szCs w:val="25"/>
        </w:rPr>
        <w:t>- представляет собой процесс определения количественных и качественных показателей  теоретической  и  практической  подготовки  обучаемых  существующим оценочным требования</w:t>
      </w:r>
      <w:r>
        <w:rPr>
          <w:sz w:val="25"/>
          <w:szCs w:val="25"/>
        </w:rPr>
        <w:t>м, предъявляемым к ним образовательными программами</w:t>
      </w:r>
      <w:r w:rsidRPr="00E607F2">
        <w:rPr>
          <w:sz w:val="25"/>
          <w:szCs w:val="25"/>
        </w:rPr>
        <w:t>;</w:t>
      </w:r>
    </w:p>
    <w:p w:rsidR="00885604" w:rsidRPr="00E607F2" w:rsidRDefault="00885604" w:rsidP="00885604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</w:t>
      </w:r>
      <w:r w:rsidRPr="00E607F2">
        <w:rPr>
          <w:sz w:val="25"/>
          <w:szCs w:val="25"/>
          <w:u w:val="single"/>
        </w:rPr>
        <w:t>-отметка</w:t>
      </w:r>
      <w:r w:rsidRPr="00E607F2">
        <w:rPr>
          <w:sz w:val="25"/>
          <w:szCs w:val="25"/>
        </w:rPr>
        <w:t xml:space="preserve"> - это количественная оценка знаний,  навыков и умений,  приобретенных обучающимися, являющаяся результатом процесса </w:t>
      </w:r>
      <w:r>
        <w:rPr>
          <w:sz w:val="25"/>
          <w:szCs w:val="25"/>
        </w:rPr>
        <w:t>оценивания, выраженная в баллах;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E607F2">
        <w:rPr>
          <w:color w:val="000000"/>
          <w:sz w:val="24"/>
          <w:szCs w:val="24"/>
          <w:u w:val="single"/>
        </w:rPr>
        <w:t xml:space="preserve">-текущий контроль </w:t>
      </w:r>
      <w:r w:rsidRPr="00F00B2F">
        <w:rPr>
          <w:color w:val="000000"/>
          <w:sz w:val="24"/>
          <w:szCs w:val="24"/>
        </w:rPr>
        <w:t xml:space="preserve">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</w:t>
      </w:r>
      <w:r w:rsidR="001415AD">
        <w:rPr>
          <w:color w:val="000000"/>
          <w:sz w:val="24"/>
          <w:szCs w:val="24"/>
        </w:rPr>
        <w:t>основной образовательной программой;</w:t>
      </w:r>
    </w:p>
    <w:p w:rsidR="00885604" w:rsidRDefault="00885604" w:rsidP="00885604">
      <w:pPr>
        <w:shd w:val="clear" w:color="auto" w:fill="FFFFFF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</w:t>
      </w:r>
      <w:r w:rsidRPr="00E607F2">
        <w:rPr>
          <w:color w:val="000000"/>
          <w:sz w:val="24"/>
          <w:szCs w:val="24"/>
          <w:u w:val="single"/>
        </w:rPr>
        <w:t>-промежуточная аттестация</w:t>
      </w:r>
      <w:r w:rsidRPr="00F00B2F">
        <w:rPr>
          <w:color w:val="000000"/>
          <w:sz w:val="24"/>
          <w:szCs w:val="24"/>
        </w:rPr>
        <w:t xml:space="preserve"> – это определение уровня достижения результатов освоения обучающимися образовательной программы, </w:t>
      </w:r>
      <w:r w:rsidRPr="00F00B2F">
        <w:rPr>
          <w:color w:val="000000"/>
          <w:sz w:val="24"/>
          <w:szCs w:val="24"/>
          <w:shd w:val="clear" w:color="auto" w:fill="FFFFFF"/>
        </w:rPr>
        <w:t xml:space="preserve">в том числе отдельной части или всего объема учебного предмета, курса, дисциплины (модуля) образовательной программы, проводимой в формах, определенных учебным планом и порядке, установленном </w:t>
      </w:r>
      <w:r w:rsidRPr="00F00B2F">
        <w:rPr>
          <w:sz w:val="24"/>
          <w:szCs w:val="24"/>
          <w:shd w:val="clear" w:color="auto" w:fill="FFFFFF"/>
        </w:rPr>
        <w:t>образовательной организацией</w:t>
      </w:r>
      <w:r>
        <w:rPr>
          <w:sz w:val="24"/>
          <w:szCs w:val="24"/>
          <w:shd w:val="clear" w:color="auto" w:fill="FFFFFF"/>
        </w:rPr>
        <w:t>;</w:t>
      </w:r>
    </w:p>
    <w:p w:rsidR="00885604" w:rsidRDefault="00885604" w:rsidP="00885604">
      <w:pPr>
        <w:shd w:val="clear" w:color="auto" w:fill="FFFFFF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-ООП-основная общеобразовательная программа (НОО-начального общего образования; ООО-основного общего образования</w:t>
      </w:r>
      <w:r w:rsidR="001415AD">
        <w:rPr>
          <w:sz w:val="24"/>
          <w:szCs w:val="24"/>
          <w:shd w:val="clear" w:color="auto" w:fill="FFFFFF"/>
        </w:rPr>
        <w:t xml:space="preserve"> СОО – среднего общего образования</w:t>
      </w:r>
      <w:r>
        <w:rPr>
          <w:sz w:val="24"/>
          <w:szCs w:val="24"/>
          <w:shd w:val="clear" w:color="auto" w:fill="FFFFFF"/>
        </w:rPr>
        <w:t>);</w:t>
      </w:r>
    </w:p>
    <w:p w:rsidR="00885604" w:rsidRPr="00F00B2F" w:rsidRDefault="00885604" w:rsidP="0088560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F00B2F">
        <w:rPr>
          <w:sz w:val="24"/>
          <w:szCs w:val="24"/>
        </w:rPr>
        <w:t xml:space="preserve">        </w:t>
      </w:r>
      <w:r>
        <w:rPr>
          <w:sz w:val="24"/>
          <w:szCs w:val="24"/>
        </w:rPr>
        <w:t>1.4</w:t>
      </w:r>
      <w:r w:rsidRPr="00F00B2F">
        <w:rPr>
          <w:sz w:val="24"/>
          <w:szCs w:val="24"/>
        </w:rPr>
        <w:t>.Текущий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образовательной организации.</w:t>
      </w:r>
    </w:p>
    <w:p w:rsidR="00885604" w:rsidRPr="00F00B2F" w:rsidRDefault="00885604" w:rsidP="00885604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1.5.</w:t>
      </w:r>
      <w:r w:rsidRPr="00F00B2F">
        <w:rPr>
          <w:sz w:val="24"/>
          <w:szCs w:val="24"/>
        </w:rPr>
        <w:t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образовательной организации, отчета о самообследовании и публикуются на официальном сайте образовательной организации  в установленном порядке.</w:t>
      </w:r>
    </w:p>
    <w:p w:rsidR="00885604" w:rsidRPr="00F00B2F" w:rsidRDefault="00885604" w:rsidP="00885604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885604" w:rsidRPr="0074718B" w:rsidRDefault="00885604" w:rsidP="0088560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74718B">
        <w:rPr>
          <w:b/>
          <w:bCs/>
          <w:color w:val="000000"/>
          <w:sz w:val="24"/>
          <w:szCs w:val="24"/>
        </w:rPr>
        <w:t xml:space="preserve">           2.Содержание и порядок проведения текущего контроля успеваемости обучающихся</w:t>
      </w:r>
    </w:p>
    <w:p w:rsidR="00885604" w:rsidRPr="00F00B2F" w:rsidRDefault="00885604" w:rsidP="0088560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 2.1.</w:t>
      </w:r>
      <w:r w:rsidRPr="00E607F2"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F00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 </w:t>
      </w:r>
      <w:r w:rsidRPr="00F00B2F">
        <w:rPr>
          <w:sz w:val="24"/>
          <w:szCs w:val="24"/>
        </w:rPr>
        <w:t xml:space="preserve">результатов освоения основных общеобразовательных программ, предусмотренных федеральными </w:t>
      </w:r>
      <w:r w:rsidRPr="00F00B2F">
        <w:rPr>
          <w:sz w:val="24"/>
          <w:szCs w:val="24"/>
        </w:rPr>
        <w:lastRenderedPageBreak/>
        <w:t xml:space="preserve">государственными образовательными стандартами </w:t>
      </w:r>
      <w:r w:rsidRPr="00F00B2F">
        <w:rPr>
          <w:color w:val="000000"/>
          <w:sz w:val="24"/>
          <w:szCs w:val="24"/>
        </w:rPr>
        <w:t xml:space="preserve">начального общего, основного общего </w:t>
      </w:r>
      <w:r w:rsidRPr="00F00B2F">
        <w:rPr>
          <w:sz w:val="24"/>
          <w:szCs w:val="24"/>
        </w:rPr>
        <w:t>(далее ФГОС); федеральным компонентом государственного образовател</w:t>
      </w:r>
      <w:r w:rsidR="001415AD">
        <w:rPr>
          <w:sz w:val="24"/>
          <w:szCs w:val="24"/>
        </w:rPr>
        <w:t>ьного стандарта (далее - ФкГОС);</w:t>
      </w:r>
      <w:r w:rsidRPr="00F00B2F">
        <w:rPr>
          <w:sz w:val="24"/>
          <w:szCs w:val="24"/>
        </w:rPr>
        <w:t xml:space="preserve">  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>2.2.Текущий контроль осуществляется педагогическим работником, реализующим соответствующую часть образовательной программы.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2.3.</w:t>
      </w:r>
      <w:r w:rsidRPr="00F00B2F">
        <w:rPr>
          <w:sz w:val="24"/>
          <w:szCs w:val="24"/>
        </w:rPr>
        <w:t>Предметом текущего контроля является способность обучающихся решать учебные задачи с использованием средств, соответствующих содержанию  учебных предметов, в том числе на основе метапредметных  действий.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Под средствами, соответствующими содержанию учебного предмета, понимаются:</w:t>
      </w:r>
    </w:p>
    <w:p w:rsidR="00885604" w:rsidRPr="00F00B2F" w:rsidRDefault="00885604" w:rsidP="00885604">
      <w:pPr>
        <w:shd w:val="clear" w:color="auto" w:fill="FFFFFF"/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-система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или углубляющие опорные знания, а также служащие пропедевтикой для последующего изучения других учебных предметов;</w:t>
      </w:r>
    </w:p>
    <w:p w:rsidR="00885604" w:rsidRPr="00F00B2F" w:rsidRDefault="00885604" w:rsidP="00885604">
      <w:pPr>
        <w:shd w:val="clear" w:color="auto" w:fill="FFFFFF"/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-действия с предметным содержанием (предметные действия),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</w:t>
      </w:r>
    </w:p>
    <w:p w:rsidR="00885604" w:rsidRPr="0074718B" w:rsidRDefault="00885604" w:rsidP="00885604">
      <w:pPr>
        <w:shd w:val="clear" w:color="auto" w:fill="FFFFFF"/>
        <w:tabs>
          <w:tab w:val="left" w:pos="1276"/>
        </w:tabs>
        <w:jc w:val="both"/>
      </w:pPr>
      <w:r w:rsidRPr="0074718B">
        <w:rPr>
          <w:sz w:val="24"/>
          <w:szCs w:val="24"/>
        </w:rPr>
        <w:t xml:space="preserve">          2.4.Периодичность текущего контроля успеваемости обучающихся определяетс</w:t>
      </w:r>
      <w:r w:rsidR="0074718B">
        <w:rPr>
          <w:sz w:val="24"/>
          <w:szCs w:val="24"/>
        </w:rPr>
        <w:t>я календарно-тематическим планированием, разрабатываемым</w:t>
      </w:r>
      <w:r w:rsidRPr="0074718B">
        <w:rPr>
          <w:sz w:val="24"/>
          <w:szCs w:val="24"/>
        </w:rPr>
        <w:t xml:space="preserve"> учителем-предметником с учётом планируемых образовательных (предметных и метапредметных) результатов освоения соответствующей основной  общеобразовательной</w:t>
      </w:r>
      <w:r w:rsidR="001415AD">
        <w:rPr>
          <w:sz w:val="24"/>
          <w:szCs w:val="24"/>
        </w:rPr>
        <w:t xml:space="preserve"> программой</w:t>
      </w:r>
      <w:r w:rsidRPr="0074718B">
        <w:rPr>
          <w:sz w:val="24"/>
          <w:szCs w:val="24"/>
        </w:rPr>
        <w:t xml:space="preserve">, рассмотренным на школьном методическом объединении учителей-предметников и утвержденным директором.  </w:t>
      </w:r>
      <w:r w:rsidRPr="0074718B">
        <w:t xml:space="preserve">       </w:t>
      </w:r>
    </w:p>
    <w:p w:rsidR="00885604" w:rsidRPr="0074718B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74718B">
        <w:rPr>
          <w:sz w:val="24"/>
          <w:szCs w:val="24"/>
        </w:rPr>
        <w:t xml:space="preserve">           Периодичность текущего административного контроля определяется планом работы общеобразовательной организации, утвержденным директором.   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F00B2F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2.5</w:t>
      </w:r>
      <w:r w:rsidRPr="00F00B2F">
        <w:rPr>
          <w:color w:val="000000"/>
          <w:sz w:val="24"/>
          <w:szCs w:val="24"/>
        </w:rPr>
        <w:t>.Успеваемость обучающихся, занимающихся по индивидуальному учебному плану</w:t>
      </w: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 подлежит текущему контролю по предметам, включенным в этот план</w:t>
      </w:r>
      <w:r>
        <w:rPr>
          <w:color w:val="000000"/>
          <w:sz w:val="24"/>
          <w:szCs w:val="24"/>
        </w:rPr>
        <w:t>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</w:t>
      </w:r>
      <w:r>
        <w:rPr>
          <w:sz w:val="24"/>
          <w:szCs w:val="24"/>
        </w:rPr>
        <w:t>2.6</w:t>
      </w:r>
      <w:r w:rsidRPr="00F00B2F">
        <w:rPr>
          <w:sz w:val="24"/>
          <w:szCs w:val="24"/>
        </w:rPr>
        <w:t>.Текущий контроль успеваемости осуществляется в следующих формах:</w:t>
      </w:r>
    </w:p>
    <w:p w:rsidR="00885604" w:rsidRPr="00F00B2F" w:rsidRDefault="00885604" w:rsidP="00885604">
      <w:pPr>
        <w:pStyle w:val="Default"/>
        <w:spacing w:line="240" w:lineRule="auto"/>
        <w:ind w:left="142"/>
        <w:jc w:val="both"/>
        <w:rPr>
          <w:u w:val="single"/>
        </w:rPr>
      </w:pPr>
      <w:r w:rsidRPr="00F00B2F">
        <w:t xml:space="preserve">      -</w:t>
      </w:r>
      <w:r w:rsidRPr="00F00B2F">
        <w:rPr>
          <w:u w:val="single"/>
        </w:rPr>
        <w:t>поурочный контроль</w:t>
      </w:r>
      <w:r w:rsidRPr="00F00B2F">
        <w:t xml:space="preserve"> успеваемости (или поурочная аттестация обучающих включает оценивание результатов их учебной деятельности на отдельно взятом учебном занятии и осуществляется не реже, чем 1 раз в 3 урока);</w:t>
      </w:r>
    </w:p>
    <w:p w:rsidR="00885604" w:rsidRPr="00F00B2F" w:rsidRDefault="00885604" w:rsidP="00885604">
      <w:pPr>
        <w:pStyle w:val="Default"/>
        <w:spacing w:line="240" w:lineRule="auto"/>
        <w:ind w:left="142"/>
        <w:jc w:val="both"/>
      </w:pPr>
      <w:r w:rsidRPr="00F00B2F">
        <w:rPr>
          <w:u w:val="single"/>
        </w:rPr>
        <w:t xml:space="preserve">      -тематический контроль</w:t>
      </w:r>
      <w:r w:rsidRPr="00F00B2F">
        <w:t xml:space="preserve"> (оценка знаний обучающихся по отдельно взятой теме, разделу);</w:t>
      </w:r>
    </w:p>
    <w:p w:rsidR="00885604" w:rsidRPr="00F00B2F" w:rsidRDefault="00885604" w:rsidP="00885604">
      <w:pPr>
        <w:pStyle w:val="Default"/>
        <w:spacing w:line="240" w:lineRule="auto"/>
        <w:ind w:left="142"/>
        <w:jc w:val="both"/>
      </w:pPr>
      <w:r w:rsidRPr="00F00B2F">
        <w:t xml:space="preserve">     </w:t>
      </w:r>
      <w:r w:rsidRPr="00F00B2F">
        <w:rPr>
          <w:u w:val="single"/>
        </w:rPr>
        <w:t>-рубежный</w:t>
      </w:r>
      <w:r w:rsidRPr="00F00B2F">
        <w:t xml:space="preserve"> (за учебную  четверть, полугодие).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2.7</w:t>
      </w:r>
      <w:r w:rsidRPr="00F00B2F">
        <w:rPr>
          <w:sz w:val="24"/>
          <w:szCs w:val="24"/>
        </w:rPr>
        <w:t>.Текущий  контроль  может проводит</w:t>
      </w:r>
      <w:r>
        <w:rPr>
          <w:sz w:val="24"/>
          <w:szCs w:val="24"/>
        </w:rPr>
        <w:t>ь</w:t>
      </w:r>
      <w:r w:rsidRPr="00F00B2F">
        <w:rPr>
          <w:sz w:val="24"/>
          <w:szCs w:val="24"/>
        </w:rPr>
        <w:t>ся во всех классах на  трех  уровнях:</w:t>
      </w:r>
    </w:p>
    <w:p w:rsidR="00885604" w:rsidRPr="00F00B2F" w:rsidRDefault="00885604" w:rsidP="0088560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F00B2F">
        <w:rPr>
          <w:bCs/>
          <w:color w:val="000000"/>
          <w:sz w:val="24"/>
          <w:szCs w:val="24"/>
        </w:rPr>
        <w:t xml:space="preserve">      1 уровень</w:t>
      </w:r>
      <w:r w:rsidRPr="00F00B2F">
        <w:rPr>
          <w:color w:val="000000"/>
          <w:sz w:val="24"/>
          <w:szCs w:val="24"/>
        </w:rPr>
        <w:t> – текущий  контроль успеваемости  учителем;</w:t>
      </w:r>
    </w:p>
    <w:p w:rsidR="00885604" w:rsidRPr="00F00B2F" w:rsidRDefault="00885604" w:rsidP="00885604">
      <w:pPr>
        <w:shd w:val="clear" w:color="auto" w:fill="FFFFFF"/>
        <w:jc w:val="both"/>
        <w:rPr>
          <w:color w:val="000000"/>
          <w:sz w:val="24"/>
          <w:szCs w:val="24"/>
        </w:rPr>
      </w:pPr>
      <w:r w:rsidRPr="00F00B2F">
        <w:rPr>
          <w:bCs/>
          <w:color w:val="000000"/>
          <w:sz w:val="24"/>
          <w:szCs w:val="24"/>
        </w:rPr>
        <w:t xml:space="preserve">      2 уровень</w:t>
      </w:r>
      <w:r w:rsidRPr="00F00B2F">
        <w:rPr>
          <w:color w:val="000000"/>
          <w:sz w:val="24"/>
          <w:szCs w:val="24"/>
        </w:rPr>
        <w:t> – административный контроль, планируемый как составная  часть внутренней системы оценки качества образования;</w:t>
      </w:r>
    </w:p>
    <w:p w:rsidR="00885604" w:rsidRPr="00F00B2F" w:rsidRDefault="00885604" w:rsidP="00885604">
      <w:pPr>
        <w:shd w:val="clear" w:color="auto" w:fill="FFFFFF"/>
        <w:jc w:val="both"/>
        <w:rPr>
          <w:color w:val="000000"/>
          <w:sz w:val="24"/>
          <w:szCs w:val="24"/>
        </w:rPr>
      </w:pPr>
      <w:r w:rsidRPr="00F00B2F">
        <w:rPr>
          <w:bCs/>
          <w:color w:val="000000"/>
          <w:sz w:val="24"/>
          <w:szCs w:val="24"/>
        </w:rPr>
        <w:t xml:space="preserve">      3 уровень</w:t>
      </w:r>
      <w:r w:rsidRPr="00F00B2F">
        <w:rPr>
          <w:b/>
          <w:bCs/>
          <w:color w:val="000000"/>
          <w:sz w:val="24"/>
          <w:szCs w:val="24"/>
        </w:rPr>
        <w:t xml:space="preserve"> –</w:t>
      </w:r>
      <w:r w:rsidRPr="00F00B2F">
        <w:rPr>
          <w:color w:val="000000"/>
          <w:sz w:val="24"/>
          <w:szCs w:val="24"/>
        </w:rPr>
        <w:t> контроль, проводимый органами государственной власти, органами исполнительной власти субъектов РФ и органами местного самоуправления, в рамках мониторинга системы образования.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2.8</w:t>
      </w:r>
      <w:r w:rsidRPr="00F00B2F">
        <w:rPr>
          <w:sz w:val="24"/>
          <w:szCs w:val="24"/>
        </w:rPr>
        <w:t>. 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письменные и практические контрольные работы.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  <w:u w:val="single"/>
        </w:rPr>
        <w:t>К устным контрольным работам</w:t>
      </w:r>
      <w:r w:rsidRPr="00F00B2F">
        <w:rPr>
          <w:b/>
          <w:sz w:val="24"/>
          <w:szCs w:val="24"/>
        </w:rPr>
        <w:t xml:space="preserve"> </w:t>
      </w:r>
      <w:r w:rsidRPr="00F00B2F">
        <w:rPr>
          <w:sz w:val="24"/>
          <w:szCs w:val="24"/>
        </w:rPr>
        <w:t>относятся: выступления с докладами (сообщениями) по определенной учителем или самостоятельную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контрольные работы, выполняемые устно.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  <w:u w:val="single"/>
        </w:rPr>
        <w:t>К письменным контрольным работам</w:t>
      </w:r>
      <w:r w:rsidRPr="00F00B2F">
        <w:rPr>
          <w:sz w:val="24"/>
          <w:szCs w:val="24"/>
        </w:rPr>
        <w:t xml:space="preserve"> относятся: списывание, диктанты, грамматические разборы; изложение художественных и иных текстов; подготовка рецензий (отзывов, аннотаций); конспектирование (реферирование) научных текстов; сочинение собственных литературных произведений, решение математических и иных задач с записью решения, создание и редактирование электронных документов (материалов); создание графических схем (диаграмм, таблиц и т.д.); изготовление чертежей; производство вычислений, расчетов (в том числе с использованием электронно-вычислительной техники); создание (формирование) электронных баз </w:t>
      </w:r>
      <w:r w:rsidRPr="00F00B2F">
        <w:rPr>
          <w:sz w:val="24"/>
          <w:szCs w:val="24"/>
        </w:rPr>
        <w:lastRenderedPageBreak/>
        <w:t>данных; выполнение стандартизированных текстов (в том числе компьютерных); другие контрольные работы, результаты которых представляются в письменном (наглядном) виде.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  <w:u w:val="single"/>
        </w:rPr>
        <w:t>К практическим контрольным работам</w:t>
      </w:r>
      <w:r w:rsidRPr="00F00B2F">
        <w:rPr>
          <w:sz w:val="24"/>
          <w:szCs w:val="24"/>
        </w:rPr>
        <w:t xml:space="preserve"> относятся: проведение научных наблюдений; постановка лабораторных опытов (экспериментов); изготовление макетов (действующих моделей и т.д.); выполнение контрольных упражнений, нормативов по физической культуре (виду спорта); выполнение учебно-исследовательской работы с подготовкой письменного отчета (реферата) о ходе и результатах этой работы; производство работ с использованием ручного инструмента и оборудования; организация и проведение учебных и иных мероприятий; разработка и осуществление социальных проектов; участие в учебных дискуссиях (дебатах); другие контрольные работы, выполнение которых предполагает использование специального оборудования и (или) интенсивное взаимодействие с другими лю</w:t>
      </w:r>
      <w:r w:rsidRPr="00F00B2F">
        <w:rPr>
          <w:iCs/>
          <w:sz w:val="24"/>
          <w:szCs w:val="24"/>
        </w:rPr>
        <w:t>дьми для</w:t>
      </w:r>
      <w:r w:rsidRPr="00F00B2F">
        <w:rPr>
          <w:i/>
          <w:iCs/>
          <w:sz w:val="24"/>
          <w:szCs w:val="24"/>
        </w:rPr>
        <w:t xml:space="preserve"> </w:t>
      </w:r>
      <w:r w:rsidRPr="00F00B2F">
        <w:rPr>
          <w:sz w:val="24"/>
          <w:szCs w:val="24"/>
        </w:rPr>
        <w:t>достижения поставленной цели.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2.</w:t>
      </w:r>
      <w:r>
        <w:rPr>
          <w:color w:val="000000"/>
          <w:sz w:val="24"/>
          <w:szCs w:val="24"/>
        </w:rPr>
        <w:t>9</w:t>
      </w:r>
      <w:r w:rsidRPr="00F00B2F">
        <w:rPr>
          <w:color w:val="000000"/>
          <w:sz w:val="24"/>
          <w:szCs w:val="24"/>
        </w:rPr>
        <w:t>. Фиксация результатов текущего контроля по предметам учебного плана обучающихся</w:t>
      </w:r>
      <w:r>
        <w:rPr>
          <w:color w:val="000000"/>
          <w:sz w:val="24"/>
          <w:szCs w:val="24"/>
        </w:rPr>
        <w:t>, осваивающих ООП разных уровней</w:t>
      </w:r>
      <w:r w:rsidRPr="00F00B2F">
        <w:rPr>
          <w:color w:val="000000"/>
          <w:sz w:val="24"/>
          <w:szCs w:val="24"/>
        </w:rPr>
        <w:t xml:space="preserve"> осуществляется по балльной системе: «5»-отлично, «4»</w:t>
      </w:r>
      <w:r>
        <w:rPr>
          <w:color w:val="000000"/>
          <w:sz w:val="24"/>
          <w:szCs w:val="24"/>
        </w:rPr>
        <w:t>-хорошо</w:t>
      </w:r>
      <w:r w:rsidRPr="00F00B2F">
        <w:rPr>
          <w:color w:val="000000"/>
          <w:sz w:val="24"/>
          <w:szCs w:val="24"/>
        </w:rPr>
        <w:t xml:space="preserve">, </w:t>
      </w:r>
      <w:r w:rsidRPr="00F00B2F">
        <w:rPr>
          <w:sz w:val="24"/>
          <w:szCs w:val="24"/>
        </w:rPr>
        <w:t xml:space="preserve">«3»-удовлетворительно, «2»-неудовлетворительно. 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При оценке учитываются следующие качественные показатели знаний: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0B2F">
        <w:rPr>
          <w:sz w:val="24"/>
          <w:szCs w:val="24"/>
        </w:rPr>
        <w:t>-глубина (соответствие изученным теоретическим обобщениям);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0B2F">
        <w:rPr>
          <w:sz w:val="24"/>
          <w:szCs w:val="24"/>
        </w:rPr>
        <w:t>-осознанность (соответствие требуемым в программе умениям применять полученную информацию);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0B2F">
        <w:rPr>
          <w:sz w:val="24"/>
          <w:szCs w:val="24"/>
        </w:rPr>
        <w:t xml:space="preserve">-полнота (соответствие объему программы).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При оценке учитываются число и характер ошибок (существенные или несущественные). 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Нормы и критерии оценивания  по учебному предмету учебного плана  разрабатываются учителем на  общедидактических принципах с учетом рекомендаций районного методического объединения учителей-предметников и прописываются учителем в приложении к рабочей программе, и утверждаются руководителем </w:t>
      </w:r>
      <w:r w:rsidRPr="0074718B">
        <w:rPr>
          <w:sz w:val="24"/>
          <w:szCs w:val="24"/>
        </w:rPr>
        <w:t>общеобразовательной организации.</w:t>
      </w:r>
      <w:r w:rsidRPr="00F00B2F">
        <w:rPr>
          <w:sz w:val="24"/>
          <w:szCs w:val="24"/>
        </w:rPr>
        <w:t xml:space="preserve"> Критерии оценивания доводятся до обучающихся и их родителей (законных представителей).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2.10</w:t>
      </w:r>
      <w:r w:rsidRPr="00F00B2F">
        <w:rPr>
          <w:sz w:val="24"/>
          <w:szCs w:val="24"/>
        </w:rPr>
        <w:t>. 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-содержание контрольной работы должно соответствовать определенным предметным и метапредметным результатам, предусмотренным рабочей программой учебного предмета;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-время, отводимое на выполнение: устных контрольных  работ не должно превышать 10 минут для каждого обучающегося; письменных контрольных работ в начальных классах - одного учебного часа; в </w:t>
      </w:r>
      <w:r w:rsidRPr="00F00B2F">
        <w:rPr>
          <w:sz w:val="24"/>
          <w:szCs w:val="24"/>
          <w:lang w:val="en-US"/>
        </w:rPr>
        <w:t>V</w:t>
      </w:r>
      <w:r w:rsidRPr="00F00B2F">
        <w:rPr>
          <w:sz w:val="24"/>
          <w:szCs w:val="24"/>
        </w:rPr>
        <w:t>-</w:t>
      </w:r>
      <w:r w:rsidRPr="00F00B2F">
        <w:rPr>
          <w:sz w:val="24"/>
          <w:szCs w:val="24"/>
          <w:lang w:val="en-US"/>
        </w:rPr>
        <w:t>XI</w:t>
      </w:r>
      <w:r w:rsidRPr="00F00B2F">
        <w:rPr>
          <w:sz w:val="24"/>
          <w:szCs w:val="24"/>
        </w:rPr>
        <w:t xml:space="preserve"> классах - двух учебных часов;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 -контрольные работы проводятся в начальных классах на 2-3 уроке, в 5-11 классах-2-4-х уроках;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  -устные и письменные контрольные работы выполняются обучающимися в присутствии учителя (лица, проводящего контрольную работу); отдельные виды практических контрольных работ (например, выполнение учебно-исследовательской работы, разработка и осуществление социальных проектов) могут выполняться полностью или частично в отсутствие учителя (лица, проводящего контрольную работу);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 -в случаях, когда допускается выполнение обучающимися контрольной работы не только в индивидуальном порядке, но и совместно в малых группах (до 6 человек), порядок оценки результатов выполнения работы должен</w:t>
      </w:r>
      <w:r w:rsidRPr="00F00B2F">
        <w:rPr>
          <w:smallCaps/>
          <w:sz w:val="24"/>
          <w:szCs w:val="24"/>
        </w:rPr>
        <w:t xml:space="preserve"> </w:t>
      </w:r>
      <w:r w:rsidRPr="00F00B2F">
        <w:rPr>
          <w:sz w:val="24"/>
          <w:szCs w:val="24"/>
        </w:rPr>
        <w:t>предусматривать выставление индивидуальной отметки успеваемости каждого обучающегося независимо от числа обучающихся, выполнявших одну работу.</w:t>
      </w:r>
    </w:p>
    <w:p w:rsidR="0074718B" w:rsidRPr="00D96DE6" w:rsidRDefault="00885604" w:rsidP="007471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0B2F">
        <w:t xml:space="preserve">          </w:t>
      </w:r>
      <w:r>
        <w:t>2.11</w:t>
      </w:r>
      <w:r w:rsidRPr="00F00B2F">
        <w:t xml:space="preserve">. </w:t>
      </w:r>
      <w:r w:rsidR="0074718B" w:rsidRPr="0074718B">
        <w:rPr>
          <w:spacing w:val="-7"/>
        </w:rPr>
        <w:t xml:space="preserve">В 1 классе применяется  безотметочная  система оценивания. Для отслеживания уровня усвоения предметных и метапредметных знаний первоклассников используются текущие и итоговые проверочные работы. </w:t>
      </w:r>
      <w:r w:rsidR="0074718B" w:rsidRPr="0074718B">
        <w:t>Результаты обучения обучающихся первых классов фиксируются в «Листах достижений обучающегося».</w:t>
      </w:r>
      <w:r w:rsidR="0074718B">
        <w:t xml:space="preserve"> </w:t>
      </w:r>
      <w:r w:rsidRPr="00F00B2F">
        <w:t xml:space="preserve">Текущий контроль успеваемости обучающихся </w:t>
      </w:r>
      <w:r w:rsidRPr="00F00B2F">
        <w:rPr>
          <w:lang w:val="en-US"/>
        </w:rPr>
        <w:t>I</w:t>
      </w:r>
      <w:r w:rsidRPr="00F00B2F">
        <w:t xml:space="preserve"> класса осуществляется посредством ежедневной проверки полноты и качества, выполненных ими работ, завершающейся дачей необходимых индивидуальных рекомендаций обучающимся и (или) их родителям (законным представителям) по достижению планируемых образовательных результатов согласно основной общеобразовательной програм</w:t>
      </w:r>
      <w:r>
        <w:t>ме</w:t>
      </w:r>
      <w:r w:rsidRPr="00F00B2F">
        <w:t>. Допускается словесная объяснительная оценка.</w:t>
      </w:r>
      <w:r w:rsidR="0074718B" w:rsidRPr="0074718B">
        <w:rPr>
          <w:spacing w:val="-7"/>
          <w:sz w:val="28"/>
          <w:szCs w:val="28"/>
        </w:rPr>
        <w:t xml:space="preserve"> </w:t>
      </w:r>
    </w:p>
    <w:p w:rsidR="00885604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F00B2F">
        <w:rPr>
          <w:sz w:val="24"/>
          <w:szCs w:val="24"/>
        </w:rPr>
        <w:t xml:space="preserve">. По учебному предмету  ОРКСЭ (4 класс) применяется безотметочная система оценивания.  Объектом оценивания по данному учебному предмету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</w:t>
      </w:r>
      <w:r w:rsidRPr="00F00B2F">
        <w:rPr>
          <w:sz w:val="24"/>
          <w:szCs w:val="24"/>
        </w:rPr>
        <w:lastRenderedPageBreak/>
        <w:t>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885604" w:rsidRPr="0074718B" w:rsidRDefault="00885604" w:rsidP="00885604">
      <w:pPr>
        <w:jc w:val="both"/>
        <w:rPr>
          <w:sz w:val="24"/>
          <w:szCs w:val="24"/>
        </w:rPr>
      </w:pPr>
      <w:r w:rsidRPr="0074718B">
        <w:rPr>
          <w:sz w:val="24"/>
          <w:szCs w:val="24"/>
        </w:rPr>
        <w:t xml:space="preserve">       2.13. При изучении краткосрочных элективных курсов по выбору в рамках  предпрофильной подготовки применяется безотметочная система оценивания. </w:t>
      </w:r>
    </w:p>
    <w:p w:rsidR="00885604" w:rsidRPr="0074718B" w:rsidRDefault="00885604" w:rsidP="00885604">
      <w:pPr>
        <w:jc w:val="both"/>
        <w:rPr>
          <w:sz w:val="24"/>
          <w:szCs w:val="24"/>
        </w:rPr>
      </w:pPr>
      <w:r w:rsidRPr="0074718B">
        <w:rPr>
          <w:sz w:val="24"/>
          <w:szCs w:val="24"/>
        </w:rPr>
        <w:t xml:space="preserve">               При изучении учебных предметов, элективных курсов  объемом 34 часа и более в части учебного плана, формируемой участниками образовательных отношений, применяется балльная система оценивания.</w:t>
      </w:r>
    </w:p>
    <w:p w:rsidR="00885604" w:rsidRPr="0074718B" w:rsidRDefault="00885604" w:rsidP="00885604">
      <w:pPr>
        <w:jc w:val="both"/>
        <w:rPr>
          <w:sz w:val="24"/>
          <w:szCs w:val="24"/>
        </w:rPr>
      </w:pPr>
      <w:r w:rsidRPr="0074718B">
        <w:rPr>
          <w:sz w:val="24"/>
          <w:szCs w:val="24"/>
        </w:rPr>
        <w:t xml:space="preserve">               Формы текущего контроля, критерии оценивания прописываются учителем в приложении к рабочей программе учебного предмета, элективного курса.</w:t>
      </w:r>
    </w:p>
    <w:p w:rsidR="00885604" w:rsidRPr="00F00B2F" w:rsidRDefault="00885604" w:rsidP="00885604">
      <w:pPr>
        <w:pStyle w:val="Default"/>
        <w:spacing w:line="240" w:lineRule="auto"/>
        <w:jc w:val="both"/>
      </w:pPr>
      <w:r w:rsidRPr="00F00B2F">
        <w:t xml:space="preserve">       </w:t>
      </w:r>
      <w:r>
        <w:t xml:space="preserve"> 2.14</w:t>
      </w:r>
      <w:r w:rsidRPr="00F00B2F">
        <w:t xml:space="preserve">. Обучающиеся основной и подготовительной медицинских групп,  по уважительным причинам не способные заниматься физическими упражнениями на уроке (имеющими освобождение), должны находиться во время урока физической культуры в спортивном зале (или в читальном зале библиотеки) и заниматься теоретической подготовкой по предмету, возможность которой обеспечивает учитель физической культуры. В данном случае работа ученика на уроке оценивается за выполнение заданий, связанных с теоретической подготовкой. 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color w:val="000000"/>
          <w:sz w:val="24"/>
          <w:szCs w:val="24"/>
        </w:rPr>
      </w:pPr>
      <w:r w:rsidRPr="00F00B2F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2.15</w:t>
      </w:r>
      <w:r w:rsidRPr="00F00B2F">
        <w:rPr>
          <w:color w:val="000000"/>
          <w:sz w:val="24"/>
          <w:szCs w:val="24"/>
        </w:rPr>
        <w:t xml:space="preserve">. Установленные время и место проведения контрольной работы, а также перечень предметных  результатов, достижение которых необходимо для 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 учителем до сведения  обучающихся не позднее, чем за два рабочих дня до намеченной даты проведения работы. 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2.16</w:t>
      </w:r>
      <w:r w:rsidRPr="00F00B2F">
        <w:rPr>
          <w:sz w:val="24"/>
          <w:szCs w:val="24"/>
        </w:rPr>
        <w:t>. В течение учебного дня для одних и тех же обучающихся</w:t>
      </w:r>
      <w:r w:rsidR="006E44F3">
        <w:rPr>
          <w:sz w:val="24"/>
          <w:szCs w:val="24"/>
        </w:rPr>
        <w:t xml:space="preserve"> может быть проведено не более </w:t>
      </w:r>
      <w:r w:rsidR="001415AD">
        <w:rPr>
          <w:sz w:val="24"/>
          <w:szCs w:val="24"/>
        </w:rPr>
        <w:t>двух контрольных</w:t>
      </w:r>
      <w:r w:rsidR="006E44F3">
        <w:rPr>
          <w:sz w:val="24"/>
          <w:szCs w:val="24"/>
        </w:rPr>
        <w:t xml:space="preserve"> работ</w:t>
      </w:r>
      <w:r w:rsidRPr="00F00B2F">
        <w:rPr>
          <w:sz w:val="24"/>
          <w:szCs w:val="24"/>
        </w:rPr>
        <w:t>.</w:t>
      </w:r>
    </w:p>
    <w:p w:rsidR="00885604" w:rsidRPr="00F00B2F" w:rsidRDefault="00885604" w:rsidP="00885604">
      <w:pPr>
        <w:shd w:val="clear" w:color="auto" w:fill="FFFFFF"/>
        <w:tabs>
          <w:tab w:val="left" w:pos="851"/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В течение учебной недели для обучающихся </w:t>
      </w:r>
      <w:r w:rsidRPr="00F00B2F">
        <w:rPr>
          <w:sz w:val="24"/>
          <w:szCs w:val="24"/>
          <w:lang w:val="en-US"/>
        </w:rPr>
        <w:t>II</w:t>
      </w:r>
      <w:r w:rsidRPr="00F00B2F">
        <w:rPr>
          <w:sz w:val="24"/>
          <w:szCs w:val="24"/>
        </w:rPr>
        <w:t>-</w:t>
      </w:r>
      <w:r w:rsidRPr="00F00B2F">
        <w:rPr>
          <w:sz w:val="24"/>
          <w:szCs w:val="24"/>
          <w:lang w:val="en-US"/>
        </w:rPr>
        <w:t>IV</w:t>
      </w:r>
      <w:r w:rsidRPr="00F00B2F">
        <w:rPr>
          <w:sz w:val="24"/>
          <w:szCs w:val="24"/>
        </w:rPr>
        <w:t xml:space="preserve"> классов</w:t>
      </w:r>
      <w:r w:rsidR="006E44F3">
        <w:rPr>
          <w:sz w:val="24"/>
          <w:szCs w:val="24"/>
        </w:rPr>
        <w:t xml:space="preserve"> может быть проведено не более четырех </w:t>
      </w:r>
      <w:r w:rsidRPr="00F00B2F">
        <w:rPr>
          <w:sz w:val="24"/>
          <w:szCs w:val="24"/>
        </w:rPr>
        <w:t xml:space="preserve">контрольных работ; для обучающихся </w:t>
      </w:r>
      <w:r w:rsidRPr="00F00B2F">
        <w:rPr>
          <w:sz w:val="24"/>
          <w:szCs w:val="24"/>
          <w:lang w:val="en-US"/>
        </w:rPr>
        <w:t>V</w:t>
      </w:r>
      <w:r w:rsidRPr="00F00B2F">
        <w:rPr>
          <w:sz w:val="24"/>
          <w:szCs w:val="24"/>
        </w:rPr>
        <w:t>-</w:t>
      </w:r>
      <w:r w:rsidRPr="00F00B2F">
        <w:rPr>
          <w:sz w:val="24"/>
          <w:szCs w:val="24"/>
          <w:lang w:val="en-US"/>
        </w:rPr>
        <w:t>VIII</w:t>
      </w:r>
      <w:r w:rsidRPr="00F00B2F">
        <w:rPr>
          <w:sz w:val="24"/>
          <w:szCs w:val="24"/>
        </w:rPr>
        <w:t xml:space="preserve"> классов - не более </w:t>
      </w:r>
      <w:r w:rsidR="006E44F3">
        <w:rPr>
          <w:sz w:val="24"/>
          <w:szCs w:val="24"/>
        </w:rPr>
        <w:t xml:space="preserve">пяти </w:t>
      </w:r>
      <w:r w:rsidRPr="00F00B2F">
        <w:rPr>
          <w:sz w:val="24"/>
          <w:szCs w:val="24"/>
        </w:rPr>
        <w:t xml:space="preserve">контрольных работ; для обучающихся </w:t>
      </w:r>
      <w:r w:rsidRPr="00F00B2F">
        <w:rPr>
          <w:sz w:val="24"/>
          <w:szCs w:val="24"/>
          <w:lang w:val="en-US"/>
        </w:rPr>
        <w:t>IX</w:t>
      </w:r>
      <w:r w:rsidRPr="00F00B2F">
        <w:rPr>
          <w:sz w:val="24"/>
          <w:szCs w:val="24"/>
        </w:rPr>
        <w:t>-</w:t>
      </w:r>
      <w:r w:rsidRPr="00F00B2F">
        <w:rPr>
          <w:sz w:val="24"/>
          <w:szCs w:val="24"/>
          <w:lang w:val="en-US"/>
        </w:rPr>
        <w:t>XI</w:t>
      </w:r>
      <w:r w:rsidRPr="00F00B2F">
        <w:rPr>
          <w:sz w:val="24"/>
          <w:szCs w:val="24"/>
        </w:rPr>
        <w:t xml:space="preserve"> классов - не более </w:t>
      </w:r>
      <w:r w:rsidR="006E44F3">
        <w:rPr>
          <w:sz w:val="24"/>
          <w:szCs w:val="24"/>
        </w:rPr>
        <w:t xml:space="preserve">шести </w:t>
      </w:r>
      <w:r w:rsidRPr="00F00B2F">
        <w:rPr>
          <w:sz w:val="24"/>
          <w:szCs w:val="24"/>
        </w:rPr>
        <w:t>контрольных работ.</w:t>
      </w:r>
    </w:p>
    <w:p w:rsidR="00885604" w:rsidRPr="00F00B2F" w:rsidRDefault="00885604" w:rsidP="00885604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Ответственность за соблюдение требований настоящего пункта возлагается на заместителя директора по учебно-воспитательной работе, согласующего время и место проведения контрольных работ.</w:t>
      </w:r>
    </w:p>
    <w:p w:rsidR="00885604" w:rsidRPr="00F00B2F" w:rsidRDefault="00885604" w:rsidP="00885604">
      <w:pPr>
        <w:pStyle w:val="a6"/>
        <w:suppressAutoHyphens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B2F">
        <w:rPr>
          <w:rFonts w:ascii="Times New Roman" w:hAnsi="Times New Roman"/>
          <w:sz w:val="24"/>
          <w:szCs w:val="24"/>
        </w:rPr>
        <w:t xml:space="preserve">         </w:t>
      </w:r>
      <w:r w:rsidRPr="00F00B2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F00B2F">
        <w:rPr>
          <w:rFonts w:ascii="Times New Roman" w:hAnsi="Times New Roman"/>
          <w:color w:val="000000"/>
          <w:sz w:val="24"/>
          <w:szCs w:val="24"/>
          <w:lang w:eastAsia="ru-RU"/>
        </w:rPr>
        <w:t>. Результаты текущего контроля фиксируются в документах (классных журналах и иных установленных документах).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         Отметка по результатам текущего  поурочного контроля должна быть выставлена учителем в классный журнал, дневник обучающегося непосредственно на данном уроке.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        </w:t>
      </w:r>
      <w:r w:rsidRPr="00F00B2F">
        <w:rPr>
          <w:sz w:val="24"/>
          <w:szCs w:val="24"/>
        </w:rPr>
        <w:t>Отметка за выполненную письменную работу заносится в классный журнал   к следующему уроку, за исключением: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а) отметки за творческие работы по русскому языку и литературе в 5-9-х классах не позже, чем через 3 дня после их проведения;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б) отметки за сочинение в 10-11-х классах по русскому языку и литературе  не более чем через 7 дней.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  <w:shd w:val="clear" w:color="auto" w:fill="FFFFFF"/>
        </w:rPr>
        <w:t xml:space="preserve">           За сочинение, изложение и диктант с грамматическим заданием возможно выставление в классный журнал 2 отметок в одну графу.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</w:t>
      </w:r>
      <w:r w:rsidR="001415AD">
        <w:rPr>
          <w:sz w:val="24"/>
          <w:szCs w:val="24"/>
        </w:rPr>
        <w:t xml:space="preserve">  2.18</w:t>
      </w:r>
      <w:r>
        <w:rPr>
          <w:sz w:val="24"/>
          <w:szCs w:val="24"/>
        </w:rPr>
        <w:t>.</w:t>
      </w:r>
      <w:r w:rsidRPr="00F00B2F">
        <w:rPr>
          <w:sz w:val="24"/>
          <w:szCs w:val="24"/>
        </w:rPr>
        <w:t>Обучающиеся, временно обучающиеся в санаторных школах, реабилитационных общеобразовательных учреждениях, оцениваются на основе табеля  успеваемости в этих учебных заведениях.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</w:t>
      </w:r>
      <w:r w:rsidR="001415AD">
        <w:rPr>
          <w:sz w:val="24"/>
          <w:szCs w:val="24"/>
        </w:rPr>
        <w:t>2.19</w:t>
      </w:r>
      <w:r w:rsidRPr="00F00B2F">
        <w:rPr>
          <w:sz w:val="24"/>
          <w:szCs w:val="24"/>
        </w:rPr>
        <w:t>.Проведение текущего контроля  с выставлением неудовлетворительной отметки не допускается в адаптационный период: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 - </w:t>
      </w:r>
      <w:r w:rsidRPr="00F00B2F">
        <w:rPr>
          <w:color w:val="000000"/>
          <w:sz w:val="24"/>
          <w:szCs w:val="24"/>
          <w:shd w:val="clear" w:color="auto" w:fill="FFFFFF"/>
        </w:rPr>
        <w:t xml:space="preserve"> в начале учебного года: обучающимся, перешедшим на новый уровень общего образования, в течение месяца; остальным обучающимся - в течение первых 2-х недель;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00B2F">
        <w:rPr>
          <w:sz w:val="24"/>
          <w:szCs w:val="24"/>
        </w:rPr>
        <w:t xml:space="preserve">- сразу после длительного пропуска занятий по уважительной </w:t>
      </w:r>
      <w:r w:rsidR="00811386" w:rsidRPr="00F00B2F">
        <w:rPr>
          <w:sz w:val="24"/>
          <w:szCs w:val="24"/>
        </w:rPr>
        <w:t>причине;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811386">
        <w:rPr>
          <w:sz w:val="24"/>
          <w:szCs w:val="24"/>
        </w:rPr>
        <w:t xml:space="preserve">   2.20</w:t>
      </w:r>
      <w:r w:rsidRPr="00F00B2F">
        <w:rPr>
          <w:sz w:val="24"/>
          <w:szCs w:val="24"/>
        </w:rPr>
        <w:t xml:space="preserve">. Отметка за учебную четверть не должна выводиться как среднее арифметическое текущих отметок. Отметка обучающегося за учебную четверть, полугодие выставляется на основе результатов текущего контроля успеваемости, с учетом результатов письменных и иных видов контрольных работ и результатов промежуточной аттестации за 2 дня до начала каникул. </w:t>
      </w:r>
    </w:p>
    <w:p w:rsidR="00885604" w:rsidRDefault="00885604" w:rsidP="00885604">
      <w:pPr>
        <w:pStyle w:val="Default"/>
        <w:spacing w:line="240" w:lineRule="auto"/>
        <w:jc w:val="both"/>
      </w:pPr>
      <w:r w:rsidRPr="00F00B2F">
        <w:t xml:space="preserve">        Отметка выставляется при наличии 3-х и более текущих отметок за соответствующий период учебной четверти. Полугодовые отметки выставляются при наличии 5-ти и более текущих отметок за соответствующий период.</w:t>
      </w:r>
    </w:p>
    <w:p w:rsidR="00885604" w:rsidRPr="00F00B2F" w:rsidRDefault="00811386" w:rsidP="00811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</w:t>
      </w:r>
      <w:r>
        <w:rPr>
          <w:sz w:val="24"/>
          <w:szCs w:val="24"/>
        </w:rPr>
        <w:t>2.21</w:t>
      </w:r>
      <w:r w:rsidR="008856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5604" w:rsidRPr="00F00B2F">
        <w:rPr>
          <w:sz w:val="24"/>
          <w:szCs w:val="24"/>
        </w:rPr>
        <w:t xml:space="preserve">Администрация </w:t>
      </w:r>
      <w:r w:rsidR="00885604" w:rsidRPr="00D901DA">
        <w:rPr>
          <w:sz w:val="24"/>
          <w:szCs w:val="24"/>
        </w:rPr>
        <w:t>образовательной организации</w:t>
      </w:r>
      <w:r w:rsidR="00885604" w:rsidRPr="00F00B2F">
        <w:rPr>
          <w:sz w:val="24"/>
          <w:szCs w:val="24"/>
        </w:rPr>
        <w:t xml:space="preserve"> контролирует ход текущего контроля успеваемости обучающихся, руководители методических объединений учителей-предметников при необходимости оказыва</w:t>
      </w:r>
      <w:r w:rsidR="00885604">
        <w:rPr>
          <w:sz w:val="24"/>
          <w:szCs w:val="24"/>
        </w:rPr>
        <w:t>ю</w:t>
      </w:r>
      <w:r w:rsidR="00885604" w:rsidRPr="00F00B2F">
        <w:rPr>
          <w:sz w:val="24"/>
          <w:szCs w:val="24"/>
        </w:rPr>
        <w:t>т методическую помощь учителю.</w:t>
      </w:r>
    </w:p>
    <w:p w:rsidR="00885604" w:rsidRPr="00F00B2F" w:rsidRDefault="00885604" w:rsidP="00885604">
      <w:pPr>
        <w:pStyle w:val="Default"/>
        <w:spacing w:line="240" w:lineRule="auto"/>
        <w:jc w:val="both"/>
      </w:pPr>
      <w:r w:rsidRPr="00F00B2F">
        <w:t xml:space="preserve">          </w:t>
      </w:r>
      <w:r w:rsidRPr="00F00B2F">
        <w:rPr>
          <w:lang w:eastAsia="ru-RU"/>
        </w:rPr>
        <w:t>2.</w:t>
      </w:r>
      <w:r w:rsidR="00811386">
        <w:rPr>
          <w:lang w:eastAsia="ru-RU"/>
        </w:rPr>
        <w:t>22</w:t>
      </w:r>
      <w:r w:rsidRPr="00F00B2F">
        <w:rPr>
          <w:lang w:eastAsia="ru-RU"/>
        </w:rPr>
        <w:t>.</w:t>
      </w:r>
      <w:r w:rsidR="00811386">
        <w:rPr>
          <w:lang w:eastAsia="ru-RU"/>
        </w:rPr>
        <w:t xml:space="preserve"> </w:t>
      </w:r>
      <w:r w:rsidRPr="00F00B2F">
        <w:rPr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 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F00B2F">
        <w:rPr>
          <w:color w:val="000000"/>
          <w:sz w:val="24"/>
          <w:szCs w:val="24"/>
        </w:rPr>
        <w:t>.</w:t>
      </w:r>
      <w:r w:rsidR="00811386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>.</w:t>
      </w:r>
      <w:r w:rsidR="00811386"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>Педагогические работники доводят до сведения родителей (за</w:t>
      </w:r>
      <w:r>
        <w:rPr>
          <w:color w:val="000000"/>
          <w:sz w:val="24"/>
          <w:szCs w:val="24"/>
        </w:rPr>
        <w:t xml:space="preserve">конных </w:t>
      </w:r>
      <w:r w:rsidR="00811386">
        <w:rPr>
          <w:color w:val="000000"/>
          <w:sz w:val="24"/>
          <w:szCs w:val="24"/>
        </w:rPr>
        <w:t>представителей) информацию</w:t>
      </w:r>
      <w:r w:rsidRPr="00F00B2F">
        <w:rPr>
          <w:color w:val="000000"/>
          <w:sz w:val="24"/>
          <w:szCs w:val="24"/>
        </w:rPr>
        <w:t xml:space="preserve">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</w:t>
      </w: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 Педагогические работники в рамках работы </w:t>
      </w:r>
      <w:r w:rsidR="00811386">
        <w:rPr>
          <w:color w:val="000000"/>
          <w:sz w:val="24"/>
          <w:szCs w:val="24"/>
        </w:rPr>
        <w:t>с</w:t>
      </w:r>
      <w:r w:rsidRPr="00F00B2F">
        <w:rPr>
          <w:color w:val="000000"/>
          <w:sz w:val="24"/>
          <w:szCs w:val="24"/>
        </w:rPr>
        <w:t xml:space="preserve">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 классному руководителю.</w:t>
      </w:r>
    </w:p>
    <w:p w:rsidR="00885604" w:rsidRPr="00F00B2F" w:rsidRDefault="00885604" w:rsidP="00885604">
      <w:pPr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      </w:t>
      </w:r>
      <w:r w:rsidR="00811386">
        <w:rPr>
          <w:color w:val="000000"/>
          <w:sz w:val="24"/>
          <w:szCs w:val="24"/>
        </w:rPr>
        <w:t>2.24</w:t>
      </w:r>
      <w:r w:rsidRPr="00F00B2F">
        <w:rPr>
          <w:color w:val="000000"/>
          <w:sz w:val="24"/>
          <w:szCs w:val="24"/>
        </w:rPr>
        <w:t xml:space="preserve">.В случае несогласия обучающегося, его родителей (законных представителей) с выставленной за учебный период отметкой по предмету обучающийся, его родители (законные представители) имеют право обжаловать выставленную отметку в комиссии по урегулированию споров между участниками образовательных отношений, деятельность которой регламентируется локальным актом </w:t>
      </w:r>
      <w:r w:rsidRPr="006A0CDD">
        <w:rPr>
          <w:sz w:val="24"/>
          <w:szCs w:val="24"/>
        </w:rPr>
        <w:t>образовательной организации.</w:t>
      </w:r>
    </w:p>
    <w:p w:rsidR="00811386" w:rsidRPr="00F00B2F" w:rsidRDefault="00811386" w:rsidP="00B1334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85604" w:rsidRDefault="00885604" w:rsidP="00885604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 w:rsidRPr="00A20C60">
        <w:rPr>
          <w:bCs/>
          <w:color w:val="000000"/>
          <w:sz w:val="24"/>
          <w:szCs w:val="24"/>
        </w:rPr>
        <w:t xml:space="preserve">        </w:t>
      </w:r>
      <w:r w:rsidRPr="0074718B">
        <w:rPr>
          <w:b/>
          <w:bCs/>
          <w:color w:val="000000"/>
          <w:sz w:val="24"/>
          <w:szCs w:val="24"/>
        </w:rPr>
        <w:t>3.</w:t>
      </w:r>
      <w:r w:rsidRPr="0074718B">
        <w:rPr>
          <w:b/>
          <w:bCs/>
          <w:color w:val="000000"/>
          <w:sz w:val="24"/>
          <w:szCs w:val="24"/>
          <w:u w:val="single"/>
        </w:rPr>
        <w:t>Содержание, и порядок проведения промежуточной аттестации</w:t>
      </w:r>
    </w:p>
    <w:p w:rsidR="0074718B" w:rsidRPr="0074718B" w:rsidRDefault="0074718B" w:rsidP="00885604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:rsidR="00885604" w:rsidRPr="0074718B" w:rsidRDefault="00885604" w:rsidP="00A04F1D">
      <w:pPr>
        <w:autoSpaceDE w:val="0"/>
        <w:autoSpaceDN w:val="0"/>
        <w:adjustRightInd w:val="0"/>
        <w:ind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Pr="00866F61">
        <w:rPr>
          <w:color w:val="000000"/>
          <w:sz w:val="24"/>
          <w:szCs w:val="24"/>
        </w:rPr>
        <w:t xml:space="preserve">Освоение образовательной программы  в том числе отдельной части или всего объема учебного предмета, курса, дисциплины (модуля) образовательной программы, сопровождается 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color w:val="000000"/>
          <w:sz w:val="24"/>
          <w:szCs w:val="24"/>
        </w:rPr>
        <w:t>обучающихся, определенной учебным планом и в порядке, установленным настоящим Положением.</w:t>
      </w:r>
      <w:r w:rsidR="00A04F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4718B">
        <w:rPr>
          <w:sz w:val="24"/>
          <w:szCs w:val="24"/>
        </w:rPr>
        <w:t xml:space="preserve">Промежуточная аттестация обучающихся проводится в </w:t>
      </w:r>
      <w:r w:rsidR="0074718B" w:rsidRPr="0074718B">
        <w:rPr>
          <w:sz w:val="24"/>
          <w:szCs w:val="24"/>
        </w:rPr>
        <w:t>1</w:t>
      </w:r>
      <w:r w:rsidRPr="0074718B">
        <w:rPr>
          <w:sz w:val="24"/>
          <w:szCs w:val="24"/>
        </w:rPr>
        <w:t xml:space="preserve">-11 классах. </w:t>
      </w:r>
    </w:p>
    <w:p w:rsidR="00885604" w:rsidRPr="00F00B2F" w:rsidRDefault="00885604" w:rsidP="00885604">
      <w:pPr>
        <w:shd w:val="clear" w:color="auto" w:fill="FFFFFF"/>
        <w:jc w:val="both"/>
        <w:rPr>
          <w:color w:val="000000"/>
          <w:sz w:val="24"/>
          <w:szCs w:val="24"/>
        </w:rPr>
      </w:pPr>
      <w:r w:rsidRPr="00D70116">
        <w:rPr>
          <w:color w:val="548DD4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3.2</w:t>
      </w:r>
      <w:r w:rsidRPr="00F00B2F">
        <w:rPr>
          <w:color w:val="000000"/>
          <w:sz w:val="24"/>
          <w:szCs w:val="24"/>
        </w:rPr>
        <w:t>.Целями проведения промежуточной аттестации являются: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-объективное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-соотнесение этого уро</w:t>
      </w:r>
      <w:r w:rsidR="00811386">
        <w:rPr>
          <w:color w:val="000000"/>
          <w:sz w:val="24"/>
          <w:szCs w:val="24"/>
        </w:rPr>
        <w:t>вня с требованиями ФГОС, Фк ГОС</w:t>
      </w:r>
      <w:r>
        <w:rPr>
          <w:color w:val="000000"/>
          <w:sz w:val="24"/>
          <w:szCs w:val="24"/>
        </w:rPr>
        <w:t>;</w:t>
      </w:r>
    </w:p>
    <w:p w:rsidR="00885604" w:rsidRPr="00F00B2F" w:rsidRDefault="00885604" w:rsidP="00885604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3.3</w:t>
      </w:r>
      <w:r w:rsidRPr="00F00B2F">
        <w:rPr>
          <w:color w:val="000000"/>
          <w:sz w:val="24"/>
          <w:szCs w:val="24"/>
        </w:rPr>
        <w:t xml:space="preserve">.Промежуточная аттестация в образовательной организации проводится на основе принципов объективности, беспристрастности. </w:t>
      </w:r>
    </w:p>
    <w:p w:rsidR="00885604" w:rsidRDefault="00885604" w:rsidP="00885604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85604" w:rsidRPr="000B3296" w:rsidRDefault="00885604" w:rsidP="00885604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0B3296">
        <w:rPr>
          <w:sz w:val="24"/>
          <w:szCs w:val="24"/>
        </w:rPr>
        <w:t>3.4.Отрицательные результаты текущего контроля успеваемости, а также четвертных (триместровых, полугодовых) промежуточных аттестаций – не основание не допускать учащегося к годовой промежуточной аттестации.</w:t>
      </w:r>
    </w:p>
    <w:p w:rsidR="00885604" w:rsidRDefault="00885604" w:rsidP="00885604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3.4</w:t>
      </w:r>
      <w:r w:rsidRPr="00F00B2F">
        <w:rPr>
          <w:color w:val="000000"/>
          <w:sz w:val="24"/>
          <w:szCs w:val="24"/>
        </w:rPr>
        <w:t>.Не допускается взимание платы  с обучающихся за прохождение промежуточной аттестации.</w:t>
      </w:r>
    </w:p>
    <w:p w:rsidR="00885604" w:rsidRPr="0058335F" w:rsidRDefault="00885604" w:rsidP="00885604">
      <w:pPr>
        <w:jc w:val="both"/>
        <w:textAlignment w:val="baseline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3.5.Промежуточная аттестация  проводится по каждому учебному предмету, курсу, дисциплине, модулю од</w:t>
      </w:r>
      <w:r w:rsidR="00811386">
        <w:rPr>
          <w:sz w:val="24"/>
          <w:szCs w:val="24"/>
        </w:rPr>
        <w:t xml:space="preserve">ин раз по итогам учебного года </w:t>
      </w:r>
      <w:r w:rsidR="0058335F">
        <w:rPr>
          <w:sz w:val="24"/>
          <w:szCs w:val="24"/>
        </w:rPr>
        <w:t>по графику, утверждённому директором школы в начале учебного года</w:t>
      </w:r>
      <w:r w:rsidRPr="0058335F">
        <w:rPr>
          <w:sz w:val="24"/>
          <w:szCs w:val="24"/>
        </w:rPr>
        <w:t xml:space="preserve">. </w:t>
      </w:r>
    </w:p>
    <w:p w:rsidR="00885604" w:rsidRPr="006D6E99" w:rsidRDefault="00885604" w:rsidP="00885604">
      <w:pPr>
        <w:jc w:val="both"/>
        <w:textAlignment w:val="baseline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</w:t>
      </w:r>
      <w:r w:rsidRPr="006D6E99">
        <w:rPr>
          <w:sz w:val="24"/>
          <w:szCs w:val="24"/>
        </w:rPr>
        <w:t xml:space="preserve">3.6.Форма проведения промежуточной (итоговой) аттестации определяется учителем - предметником с учетом контингента обучающихся,  требований образовательных программ и используемых им образовательных технологий. </w:t>
      </w:r>
    </w:p>
    <w:p w:rsidR="00885604" w:rsidRPr="006D6E99" w:rsidRDefault="00885604" w:rsidP="00885604">
      <w:pPr>
        <w:jc w:val="both"/>
        <w:textAlignment w:val="baseline"/>
        <w:rPr>
          <w:sz w:val="24"/>
          <w:szCs w:val="24"/>
        </w:rPr>
      </w:pPr>
      <w:r w:rsidRPr="006D6E99">
        <w:rPr>
          <w:sz w:val="24"/>
          <w:szCs w:val="24"/>
        </w:rPr>
        <w:t xml:space="preserve">          3.6.1.Перечень учебных предметов, курсов, дисциплин (модулей) выносимых на промежуточную аттестацию, формы проведения рассматриваются на  педагогическом совете. </w:t>
      </w:r>
    </w:p>
    <w:p w:rsidR="00885604" w:rsidRPr="006D6E99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6D6E99">
        <w:rPr>
          <w:sz w:val="24"/>
          <w:szCs w:val="24"/>
        </w:rPr>
        <w:lastRenderedPageBreak/>
        <w:t xml:space="preserve"> 3.6.2.Формы промежуточной аттестации по учебным предметам закрепляются  в Учебном плане;  сроки проведения промежуточной аттестации - в календарном учебном графике на предстоящий учебный год и утверждаются директором общеобразовательной организации. Данное решение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885604" w:rsidRPr="006D6E99" w:rsidRDefault="00885604" w:rsidP="00885604">
      <w:pPr>
        <w:jc w:val="both"/>
        <w:rPr>
          <w:sz w:val="24"/>
          <w:szCs w:val="24"/>
        </w:rPr>
      </w:pPr>
      <w:r w:rsidRPr="006D6E99">
        <w:rPr>
          <w:sz w:val="24"/>
          <w:szCs w:val="24"/>
          <w:shd w:val="clear" w:color="auto" w:fill="FFFFFF"/>
        </w:rPr>
        <w:t xml:space="preserve">        3.7.</w:t>
      </w:r>
      <w:r w:rsidRPr="006D6E99">
        <w:rPr>
          <w:sz w:val="24"/>
          <w:szCs w:val="24"/>
        </w:rPr>
        <w:t>Промежуточная аттестация проводится в учебное время в рамках расписания учебных занятий, продолжительность зависит от формы аттестации. За один месяц до начала периода промежуточной атт</w:t>
      </w:r>
      <w:r w:rsidR="0058335F">
        <w:rPr>
          <w:sz w:val="24"/>
          <w:szCs w:val="24"/>
        </w:rPr>
        <w:t>естации обучающихся корректируется</w:t>
      </w:r>
      <w:r w:rsidRPr="006D6E99">
        <w:rPr>
          <w:sz w:val="24"/>
          <w:szCs w:val="24"/>
        </w:rPr>
        <w:t xml:space="preserve"> график проведения  с указанием конкретных дат. В учебный  день расписанием предусматривается </w:t>
      </w:r>
      <w:r w:rsidR="006E44F3">
        <w:rPr>
          <w:sz w:val="24"/>
          <w:szCs w:val="24"/>
        </w:rPr>
        <w:t>не более двух контрольных работ</w:t>
      </w:r>
      <w:r w:rsidRPr="006D6E99">
        <w:rPr>
          <w:sz w:val="24"/>
          <w:szCs w:val="24"/>
        </w:rPr>
        <w:t xml:space="preserve"> в конкретном классе. Информация доводится до сведения родителей и обучающихся. </w:t>
      </w:r>
    </w:p>
    <w:p w:rsidR="00885604" w:rsidRPr="00F00B2F" w:rsidRDefault="00885604" w:rsidP="00885604">
      <w:pPr>
        <w:shd w:val="clear" w:color="auto" w:fill="FFFFFF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3.8</w:t>
      </w:r>
      <w:r w:rsidRPr="00F00B2F">
        <w:rPr>
          <w:color w:val="000000"/>
          <w:sz w:val="24"/>
          <w:szCs w:val="24"/>
        </w:rPr>
        <w:t>. Формами промежуточной аттестации являются: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- письменная проверка –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- устная проверка – устный ответ обучающегося на один или систему вопросов в форме ответа на билеты,  беседы, собеседования и другое;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- комбинированная проверка - сочетание письменных и устных форм проверок с выполнением заданий практического характера (поделки по трудовому обучению, сдача нормативов по физической культуре, творческая работа по ИЗО) и др.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Иные формы промежуточной аттестации могут предусматриваться образовательной программой. </w:t>
      </w:r>
    </w:p>
    <w:p w:rsidR="0058335F" w:rsidRDefault="00885604" w:rsidP="0058335F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3.9.В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</w:t>
      </w:r>
      <w:r w:rsidR="0058335F">
        <w:rPr>
          <w:sz w:val="24"/>
          <w:szCs w:val="24"/>
        </w:rPr>
        <w:t>е образовательной деятельности.</w:t>
      </w:r>
    </w:p>
    <w:p w:rsidR="00885604" w:rsidRPr="0058335F" w:rsidRDefault="00885604" w:rsidP="0058335F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>3.10. Подготовку контрольно-измерительного материала по учебному предмету, курсу, дисциплине (модулю), вынесенному на промежуточную (итоговую) аттестацию обучающихся, осуществляет учитель, ведущий данный учебный предмет, курс, дисциплину (модуль) в соответствии с образовательными программами. Учитель также разрабатывает критерии оценивания  КИМ.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 КИМы согласовываются с методическим объединением учителей по предмету, утверждаются приказом директора, оформляются в приложение к рабочей программе по учебному предмету.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 Использование утвержденных контрольно-измерительных материалов в период подготовки к промежуточной аттестации обучающихся не допускается.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3.11.Учитель-предметник формирует открытый банк заданий в электронном виде в соответствии со спецификацией КИМ, образовательной программой  и в начале учебного года предлагает обучающимся для использования в подготовке к промежуточной аттестации.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  3.12. Контрольно-измерительные материалы для проведения работ в рамках промежуточной  аттестации обучающихся, сдающим промежуточную  аттестацию досрочно, заболевшими в период проведения промежуточной аттестации, повторно сдающими промежуточную аттестацию, готовятся индивидуально. </w:t>
      </w:r>
    </w:p>
    <w:p w:rsidR="00885604" w:rsidRPr="00F00B2F" w:rsidRDefault="00885604" w:rsidP="008B7578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  Порядок согласования, утверждения контрольно-измерительных материалов </w:t>
      </w:r>
    </w:p>
    <w:p w:rsidR="00885604" w:rsidRPr="0058335F" w:rsidRDefault="00885604" w:rsidP="00885604">
      <w:pPr>
        <w:jc w:val="both"/>
        <w:rPr>
          <w:sz w:val="24"/>
          <w:szCs w:val="24"/>
          <w:shd w:val="clear" w:color="auto" w:fill="FFFFFF"/>
        </w:rPr>
      </w:pPr>
      <w:r w:rsidRPr="00D70116">
        <w:rPr>
          <w:b/>
          <w:color w:val="548DD4"/>
          <w:sz w:val="24"/>
          <w:szCs w:val="24"/>
        </w:rPr>
        <w:t xml:space="preserve">        </w:t>
      </w:r>
      <w:r w:rsidR="008B7578">
        <w:rPr>
          <w:sz w:val="24"/>
          <w:szCs w:val="24"/>
        </w:rPr>
        <w:t>3.13</w:t>
      </w:r>
      <w:r w:rsidRPr="0058335F">
        <w:rPr>
          <w:sz w:val="24"/>
          <w:szCs w:val="24"/>
        </w:rPr>
        <w:t>.</w:t>
      </w:r>
      <w:r w:rsidRPr="0058335F">
        <w:rPr>
          <w:sz w:val="24"/>
          <w:szCs w:val="24"/>
          <w:shd w:val="clear" w:color="auto" w:fill="FFFFFF"/>
        </w:rPr>
        <w:t>Независимая оценка качества знаний обучающихся, проводимая в конце учебного года сторонними организациями, подведомственными управлениям образования  муниципального, регионального и федерального уровней, надзорным органам в сфере образования (федеральные, региональные, муниципальные контрольные работы, срезы и др.),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 учебного плана.</w:t>
      </w:r>
    </w:p>
    <w:p w:rsidR="00885604" w:rsidRPr="0058335F" w:rsidRDefault="00885604" w:rsidP="00885604">
      <w:pPr>
        <w:jc w:val="both"/>
        <w:rPr>
          <w:sz w:val="24"/>
          <w:szCs w:val="24"/>
          <w:shd w:val="clear" w:color="auto" w:fill="FFFFFF"/>
        </w:rPr>
      </w:pPr>
      <w:r w:rsidRPr="0058335F">
        <w:rPr>
          <w:sz w:val="24"/>
          <w:szCs w:val="24"/>
          <w:shd w:val="clear" w:color="auto" w:fill="FFFFFF"/>
        </w:rPr>
        <w:t xml:space="preserve">          Иные апробации, исследования, как Всероссийские проверочные работы, НИКО и другие недопустимы к использованию.</w:t>
      </w:r>
    </w:p>
    <w:p w:rsidR="00885604" w:rsidRDefault="00885604" w:rsidP="00885604">
      <w:pPr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F00B2F">
        <w:rPr>
          <w:color w:val="000000"/>
          <w:sz w:val="24"/>
          <w:szCs w:val="24"/>
        </w:rPr>
        <w:t xml:space="preserve"> 3.</w:t>
      </w:r>
      <w:r w:rsidR="008B7578">
        <w:rPr>
          <w:color w:val="000000"/>
          <w:sz w:val="24"/>
          <w:szCs w:val="24"/>
        </w:rPr>
        <w:t>14</w:t>
      </w:r>
      <w:r w:rsidRPr="00F00B2F">
        <w:rPr>
          <w:color w:val="000000"/>
          <w:sz w:val="24"/>
          <w:szCs w:val="24"/>
        </w:rPr>
        <w:t xml:space="preserve">.Фиксация результатов промежуточной аттестации осуществляется, как правило, по </w:t>
      </w:r>
      <w:r>
        <w:rPr>
          <w:color w:val="000000"/>
          <w:sz w:val="24"/>
          <w:szCs w:val="24"/>
        </w:rPr>
        <w:t xml:space="preserve">традиционной </w:t>
      </w:r>
      <w:r w:rsidRPr="00F00B2F">
        <w:rPr>
          <w:color w:val="000000"/>
          <w:sz w:val="24"/>
          <w:szCs w:val="24"/>
        </w:rPr>
        <w:t>балльной системе: «5»-отлично, «4»-хорошо», «3»-удовлетворительно, «2»-неудовлетворительно.  Образовательной программой может быть предусмотрена иная шкала фиксации результатов промежуточной атте</w:t>
      </w:r>
      <w:r>
        <w:rPr>
          <w:color w:val="000000"/>
          <w:sz w:val="24"/>
          <w:szCs w:val="24"/>
        </w:rPr>
        <w:t xml:space="preserve">стации, перевод этой </w:t>
      </w:r>
      <w:r w:rsidRPr="00F00B2F">
        <w:rPr>
          <w:color w:val="000000"/>
          <w:sz w:val="24"/>
          <w:szCs w:val="24"/>
        </w:rPr>
        <w:t xml:space="preserve"> шкалы оценивания в традиционную.</w:t>
      </w:r>
    </w:p>
    <w:p w:rsidR="00885604" w:rsidRDefault="00885604" w:rsidP="00885604">
      <w:pPr>
        <w:pStyle w:val="Default"/>
        <w:jc w:val="both"/>
      </w:pPr>
      <w:r>
        <w:rPr>
          <w:lang w:eastAsia="ru-RU"/>
        </w:rPr>
        <w:lastRenderedPageBreak/>
        <w:t xml:space="preserve">         </w:t>
      </w:r>
      <w:r w:rsidRPr="00BC175D">
        <w:t xml:space="preserve">   </w:t>
      </w:r>
      <w:r w:rsidR="00133C86">
        <w:t>3.14</w:t>
      </w:r>
      <w:r>
        <w:t xml:space="preserve">.1.При оценке  результатов промежуточной аттестации в 1-м классе исключается система балльного (отметочного) оценивания.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Успешность освоения программ по учебным предметам в этот период характеризуется качественной оценкой. </w:t>
      </w:r>
    </w:p>
    <w:p w:rsidR="00885604" w:rsidRPr="00F00B2F" w:rsidRDefault="00133C86" w:rsidP="0088560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85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3.15</w:t>
      </w:r>
      <w:r w:rsidR="00885604" w:rsidRPr="00F00B2F">
        <w:rPr>
          <w:sz w:val="24"/>
          <w:szCs w:val="24"/>
        </w:rPr>
        <w:t xml:space="preserve">.Отметки за все устные формы промежуточной аттестации объявляются обучающимся после завершения опроса всех аттестуемых. </w:t>
      </w:r>
    </w:p>
    <w:p w:rsidR="00885604" w:rsidRPr="00F00B2F" w:rsidRDefault="00133C86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3.16</w:t>
      </w:r>
      <w:r w:rsidR="00885604" w:rsidRPr="00F00B2F">
        <w:rPr>
          <w:sz w:val="24"/>
          <w:szCs w:val="24"/>
        </w:rPr>
        <w:t xml:space="preserve">. Отметка за промежуточную аттестацию выставляется в </w:t>
      </w:r>
      <w:r w:rsidR="00885604">
        <w:rPr>
          <w:sz w:val="24"/>
          <w:szCs w:val="24"/>
        </w:rPr>
        <w:t xml:space="preserve">классном </w:t>
      </w:r>
      <w:r w:rsidR="00885604" w:rsidRPr="00F00B2F">
        <w:rPr>
          <w:sz w:val="24"/>
          <w:szCs w:val="24"/>
        </w:rPr>
        <w:t xml:space="preserve">журнале до отметки за четверть (полугодие). </w:t>
      </w:r>
    </w:p>
    <w:p w:rsidR="00885604" w:rsidRPr="00F00B2F" w:rsidRDefault="00133C86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3.17</w:t>
      </w:r>
      <w:r w:rsidR="00885604" w:rsidRPr="00F00B2F">
        <w:rPr>
          <w:sz w:val="24"/>
          <w:szCs w:val="24"/>
        </w:rPr>
        <w:t xml:space="preserve">. Отметка за четверть (полугодие) выставляется с учетом текущей успеваемости по предмету и оценки по форме промежуточной аттестации.        </w:t>
      </w:r>
    </w:p>
    <w:p w:rsidR="00885604" w:rsidRDefault="00885604" w:rsidP="0088560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       3.</w:t>
      </w:r>
      <w:r w:rsidR="00133C86">
        <w:rPr>
          <w:color w:val="000000"/>
          <w:sz w:val="24"/>
          <w:szCs w:val="24"/>
        </w:rPr>
        <w:t>18</w:t>
      </w:r>
      <w:r w:rsidRPr="00F00B2F">
        <w:rPr>
          <w:color w:val="000000"/>
          <w:sz w:val="24"/>
          <w:szCs w:val="24"/>
        </w:rPr>
        <w:t>.</w:t>
      </w:r>
      <w:r w:rsidR="00133C86"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>При пропуске обучающимся по уважительной причине</w:t>
      </w:r>
      <w:r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 xml:space="preserve"> более половины учебного времени, отводимого на изучение учебного предмета, курса, дисциплины, модуля</w:t>
      </w:r>
      <w:r>
        <w:rPr>
          <w:color w:val="000000"/>
          <w:sz w:val="24"/>
          <w:szCs w:val="24"/>
        </w:rPr>
        <w:t xml:space="preserve"> или не явки  обучающегося по уважительной причине </w:t>
      </w:r>
      <w:r w:rsidRPr="00F00B2F">
        <w:rPr>
          <w:color w:val="000000"/>
          <w:sz w:val="24"/>
          <w:szCs w:val="24"/>
        </w:rPr>
        <w:t xml:space="preserve">обучающийся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Pr="00037AA4">
        <w:rPr>
          <w:sz w:val="24"/>
          <w:szCs w:val="24"/>
        </w:rPr>
        <w:t>общеобразовательной организации с учетом учебного плана, индивидуального учебного плана</w:t>
      </w:r>
      <w:r>
        <w:rPr>
          <w:sz w:val="24"/>
          <w:szCs w:val="24"/>
        </w:rPr>
        <w:t xml:space="preserve"> и утверждается директором</w:t>
      </w:r>
      <w:r w:rsidRPr="00037AA4">
        <w:rPr>
          <w:sz w:val="24"/>
          <w:szCs w:val="24"/>
        </w:rPr>
        <w:t xml:space="preserve"> на основании заявления об</w:t>
      </w:r>
      <w:r w:rsidRPr="00F00B2F">
        <w:rPr>
          <w:color w:val="000000"/>
          <w:sz w:val="24"/>
          <w:szCs w:val="24"/>
        </w:rPr>
        <w:t>учающегося (его родителей, законных представителей).</w:t>
      </w:r>
    </w:p>
    <w:p w:rsidR="00885604" w:rsidRPr="0058335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</w:pPr>
      <w:r w:rsidRPr="0058335F">
        <w:t xml:space="preserve">       </w:t>
      </w:r>
      <w:r w:rsidR="00133C86">
        <w:rPr>
          <w:shd w:val="clear" w:color="auto" w:fill="FFFFFF"/>
        </w:rPr>
        <w:t>3.19</w:t>
      </w:r>
      <w:r w:rsidRPr="0058335F">
        <w:rPr>
          <w:shd w:val="clear" w:color="auto" w:fill="FFFFFF"/>
        </w:rPr>
        <w:t>.Допускается установление иных сроков и форм проведения промежуточной аттестации для следующих категорий обучающихся по заявлению обучающихся (их законных представителей):</w:t>
      </w:r>
      <w:r w:rsidRPr="0058335F">
        <w:t xml:space="preserve"> </w:t>
      </w:r>
    </w:p>
    <w:p w:rsidR="00885604" w:rsidRPr="0058335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</w:pPr>
      <w:r w:rsidRPr="0058335F">
        <w:t xml:space="preserve">        -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885604" w:rsidRPr="0058335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</w:pPr>
      <w:r w:rsidRPr="0058335F">
        <w:t xml:space="preserve">         -отъезжающих на постоянное место жительства за рубеж;</w:t>
      </w:r>
    </w:p>
    <w:p w:rsidR="00885604" w:rsidRPr="0058335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</w:pPr>
      <w:r w:rsidRPr="0058335F">
        <w:t xml:space="preserve">         -для иных учащихся по решению педагогического совета  образовательной организации.</w:t>
      </w:r>
    </w:p>
    <w:p w:rsidR="00885604" w:rsidRPr="0058335F" w:rsidRDefault="00133C86" w:rsidP="0088560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3.20. Для</w:t>
      </w:r>
      <w:r w:rsidR="00885604" w:rsidRPr="0058335F">
        <w:t xml:space="preserve">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885604" w:rsidRPr="0058335F" w:rsidRDefault="00885604" w:rsidP="00885604">
      <w:pPr>
        <w:numPr>
          <w:ilvl w:val="1"/>
          <w:numId w:val="2"/>
        </w:numPr>
        <w:tabs>
          <w:tab w:val="clear" w:pos="180"/>
          <w:tab w:val="num" w:pos="0"/>
        </w:tabs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</w:t>
      </w:r>
      <w:r w:rsidR="00133C86">
        <w:rPr>
          <w:sz w:val="24"/>
          <w:szCs w:val="24"/>
        </w:rPr>
        <w:t xml:space="preserve">       3.21</w:t>
      </w:r>
      <w:r w:rsidRPr="0058335F">
        <w:rPr>
          <w:sz w:val="24"/>
          <w:szCs w:val="24"/>
        </w:rPr>
        <w:t xml:space="preserve">.На основании решения педагогического совета образовательной </w:t>
      </w:r>
      <w:r w:rsidR="00133C86" w:rsidRPr="0058335F">
        <w:rPr>
          <w:sz w:val="24"/>
          <w:szCs w:val="24"/>
        </w:rPr>
        <w:t>организации могут</w:t>
      </w:r>
      <w:r w:rsidRPr="0058335F">
        <w:rPr>
          <w:sz w:val="24"/>
          <w:szCs w:val="24"/>
        </w:rPr>
        <w:t xml:space="preserve"> быть освобождены от промежуточной аттестации обучающиеся по уважительным причинам.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Список обучающихся, освобожденных от промежуточной аттестации, утверждается </w:t>
      </w:r>
      <w:r w:rsidR="00133C86" w:rsidRPr="0058335F">
        <w:rPr>
          <w:sz w:val="24"/>
          <w:szCs w:val="24"/>
        </w:rPr>
        <w:t>приказом руководителя образовательной</w:t>
      </w:r>
      <w:r w:rsidRPr="0058335F">
        <w:rPr>
          <w:sz w:val="24"/>
          <w:szCs w:val="24"/>
        </w:rPr>
        <w:t xml:space="preserve"> организации. </w:t>
      </w:r>
    </w:p>
    <w:p w:rsidR="00885604" w:rsidRPr="0058335F" w:rsidRDefault="00885604" w:rsidP="00885604">
      <w:pPr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Не прохождение промежуточной аттестации обучающимся по уважительным причинам  не является академической задолженностью.</w:t>
      </w:r>
    </w:p>
    <w:p w:rsidR="00885604" w:rsidRPr="00F00B2F" w:rsidRDefault="00885604" w:rsidP="008856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</w:t>
      </w:r>
      <w:r w:rsidR="00133C86">
        <w:rPr>
          <w:bCs/>
          <w:sz w:val="24"/>
          <w:szCs w:val="24"/>
        </w:rPr>
        <w:t xml:space="preserve">         3.22</w:t>
      </w:r>
      <w:r w:rsidRPr="00F00B2F">
        <w:rPr>
          <w:bCs/>
          <w:sz w:val="24"/>
          <w:szCs w:val="24"/>
        </w:rPr>
        <w:t>.</w:t>
      </w:r>
      <w:r w:rsidRPr="00F00B2F">
        <w:rPr>
          <w:sz w:val="24"/>
          <w:szCs w:val="24"/>
        </w:rPr>
        <w:t xml:space="preserve">Обучающиеся, получившие на промежуточной аттестации неудовлетворительную оценку («2»), допускаются к повторной аттестации. </w:t>
      </w:r>
    </w:p>
    <w:p w:rsidR="00885604" w:rsidRPr="00F00B2F" w:rsidRDefault="00885604" w:rsidP="00885604">
      <w:pPr>
        <w:jc w:val="both"/>
        <w:textAlignment w:val="baseline"/>
        <w:rPr>
          <w:color w:val="000000"/>
          <w:sz w:val="24"/>
          <w:szCs w:val="24"/>
        </w:rPr>
      </w:pPr>
      <w:r w:rsidRPr="00F00B2F">
        <w:rPr>
          <w:b/>
          <w:bCs/>
          <w:sz w:val="24"/>
          <w:szCs w:val="24"/>
        </w:rPr>
        <w:t xml:space="preserve">       </w:t>
      </w:r>
      <w:r w:rsidRPr="00F00B2F">
        <w:rPr>
          <w:color w:val="000000"/>
          <w:sz w:val="24"/>
          <w:szCs w:val="24"/>
        </w:rPr>
        <w:t xml:space="preserve">  3.</w:t>
      </w:r>
      <w:r w:rsidR="00133C86">
        <w:rPr>
          <w:color w:val="000000"/>
          <w:sz w:val="24"/>
          <w:szCs w:val="24"/>
        </w:rPr>
        <w:t>23</w:t>
      </w:r>
      <w:r w:rsidRPr="00F00B2F">
        <w:rPr>
          <w:color w:val="000000"/>
          <w:sz w:val="24"/>
          <w:szCs w:val="24"/>
        </w:rPr>
        <w:t xml:space="preserve">.Педагогические работники доводят до сведения родителей (законных представителей)  информацию о результатах промежуточной аттестации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 Педагогические работники в рамках работы в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885604" w:rsidRPr="0058335F" w:rsidRDefault="00885604" w:rsidP="00885604">
      <w:pPr>
        <w:shd w:val="clear" w:color="auto" w:fill="FFFFFF"/>
        <w:jc w:val="both"/>
        <w:rPr>
          <w:sz w:val="24"/>
          <w:szCs w:val="24"/>
        </w:rPr>
      </w:pPr>
      <w:r w:rsidRPr="00D70116">
        <w:rPr>
          <w:b/>
          <w:color w:val="548DD4"/>
          <w:sz w:val="24"/>
          <w:szCs w:val="24"/>
        </w:rPr>
        <w:t xml:space="preserve">         </w:t>
      </w:r>
      <w:r w:rsidR="00133C86">
        <w:rPr>
          <w:sz w:val="24"/>
          <w:szCs w:val="24"/>
        </w:rPr>
        <w:t>3.24</w:t>
      </w:r>
      <w:r w:rsidRPr="0058335F">
        <w:rPr>
          <w:sz w:val="24"/>
          <w:szCs w:val="24"/>
        </w:rPr>
        <w:t>. Письменные  работы  обучающихся, протоколы, анализ результатов     промежуточной  аттестации обучающихся хранятся в кабинете заместителя директора образовательной организации в течение одного года.</w:t>
      </w:r>
    </w:p>
    <w:p w:rsidR="00885604" w:rsidRPr="0058335F" w:rsidRDefault="00885604" w:rsidP="00885604">
      <w:pPr>
        <w:shd w:val="clear" w:color="auto" w:fill="FFFFFF"/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          По истечении  сроков хранения контрольно-измерительные материалы подлежат уничтожению. Списание к уничтожению производится комиссией в составе не менее 3-х человек на основании распорядительного акта директора общеобразовательной организации. Результат работы комиссии оформляется актом об уничтожении и заверяется подписью директора общеобразовательной организации и печатью</w:t>
      </w:r>
    </w:p>
    <w:p w:rsidR="00885604" w:rsidRPr="0058335F" w:rsidRDefault="00133C86" w:rsidP="00885604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3.25</w:t>
      </w:r>
      <w:r w:rsidR="00885604" w:rsidRPr="0058335F">
        <w:rPr>
          <w:sz w:val="24"/>
          <w:szCs w:val="24"/>
        </w:rPr>
        <w:t>.Итоги промежуточной аттестации обсуждаются на заседаниях методических объединений учителей-предметников и педагогического совета общеобразовательной организации.</w:t>
      </w:r>
    </w:p>
    <w:p w:rsidR="00885604" w:rsidRPr="00A20C60" w:rsidRDefault="00885604" w:rsidP="00885604">
      <w:pPr>
        <w:jc w:val="both"/>
        <w:textAlignment w:val="baseline"/>
        <w:rPr>
          <w:color w:val="FF0000"/>
          <w:sz w:val="24"/>
          <w:szCs w:val="24"/>
          <w:u w:val="single"/>
        </w:rPr>
      </w:pPr>
    </w:p>
    <w:p w:rsidR="00885604" w:rsidRPr="0058335F" w:rsidRDefault="00885604" w:rsidP="00885604">
      <w:pPr>
        <w:shd w:val="clear" w:color="auto" w:fill="FFFFFF"/>
        <w:ind w:firstLine="480"/>
        <w:rPr>
          <w:b/>
          <w:bCs/>
          <w:color w:val="000000"/>
          <w:sz w:val="24"/>
          <w:szCs w:val="24"/>
        </w:rPr>
      </w:pPr>
      <w:r w:rsidRPr="0058335F">
        <w:rPr>
          <w:b/>
          <w:bCs/>
          <w:color w:val="000000"/>
          <w:sz w:val="24"/>
          <w:szCs w:val="24"/>
        </w:rPr>
        <w:lastRenderedPageBreak/>
        <w:t xml:space="preserve"> 4. Порядок перевода </w:t>
      </w:r>
      <w:r w:rsidR="0058335F">
        <w:rPr>
          <w:b/>
          <w:bCs/>
          <w:color w:val="000000"/>
          <w:sz w:val="24"/>
          <w:szCs w:val="24"/>
        </w:rPr>
        <w:t>об</w:t>
      </w:r>
      <w:r w:rsidRPr="0058335F">
        <w:rPr>
          <w:b/>
          <w:bCs/>
          <w:color w:val="000000"/>
          <w:sz w:val="24"/>
          <w:szCs w:val="24"/>
        </w:rPr>
        <w:t>уча</w:t>
      </w:r>
      <w:r w:rsidR="0058335F">
        <w:rPr>
          <w:b/>
          <w:bCs/>
          <w:color w:val="000000"/>
          <w:sz w:val="24"/>
          <w:szCs w:val="24"/>
        </w:rPr>
        <w:t>ю</w:t>
      </w:r>
      <w:r w:rsidRPr="0058335F">
        <w:rPr>
          <w:b/>
          <w:bCs/>
          <w:color w:val="000000"/>
          <w:sz w:val="24"/>
          <w:szCs w:val="24"/>
        </w:rPr>
        <w:t>щихся в следующий класс</w:t>
      </w:r>
    </w:p>
    <w:p w:rsidR="0058335F" w:rsidRPr="00A20C60" w:rsidRDefault="0058335F" w:rsidP="00885604">
      <w:pPr>
        <w:shd w:val="clear" w:color="auto" w:fill="FFFFFF"/>
        <w:ind w:firstLine="480"/>
        <w:rPr>
          <w:bCs/>
          <w:color w:val="000000"/>
          <w:sz w:val="24"/>
          <w:szCs w:val="24"/>
          <w:u w:val="single"/>
        </w:rPr>
      </w:pP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 4.1.Обучающиеся, освоившие в полном объёме соответствующую часть образовательной программы, переводятся в следующий класс.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4.2.Неудовлетворительные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4.3.Обучающиеся обязаны ликвидировать академическую задолженность.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4.4.</w:t>
      </w:r>
      <w:r>
        <w:rPr>
          <w:color w:val="FF0000"/>
          <w:sz w:val="24"/>
          <w:szCs w:val="24"/>
        </w:rPr>
        <w:t xml:space="preserve"> </w:t>
      </w:r>
      <w:r w:rsidRPr="0058335F">
        <w:rPr>
          <w:sz w:val="24"/>
          <w:szCs w:val="24"/>
        </w:rPr>
        <w:t>Образовательная организация создает</w:t>
      </w:r>
      <w:r w:rsidRPr="00F00B2F">
        <w:rPr>
          <w:color w:val="000000"/>
          <w:sz w:val="24"/>
          <w:szCs w:val="24"/>
        </w:rPr>
        <w:t xml:space="preserve"> 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Организация информирует родителей обучающегося о наличии академической задолженности и необходимости ее ликвидации. (Приложение №</w:t>
      </w:r>
      <w:r w:rsidR="00133C86">
        <w:rPr>
          <w:color w:val="000000"/>
          <w:sz w:val="24"/>
          <w:szCs w:val="24"/>
        </w:rPr>
        <w:t xml:space="preserve"> </w:t>
      </w:r>
      <w:r w:rsidRPr="00F00B2F">
        <w:rPr>
          <w:color w:val="000000"/>
          <w:sz w:val="24"/>
          <w:szCs w:val="24"/>
        </w:rPr>
        <w:t>1,2)</w:t>
      </w:r>
    </w:p>
    <w:p w:rsidR="00885604" w:rsidRPr="0058335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4.5.Обучающиеся,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образовательной организации,   в установленный данным пунктом срок с момента образования академической задолженности. </w:t>
      </w:r>
    </w:p>
    <w:p w:rsidR="00885604" w:rsidRPr="00F00B2F" w:rsidRDefault="00885604" w:rsidP="00885604">
      <w:pPr>
        <w:jc w:val="both"/>
        <w:textAlignment w:val="baseline"/>
        <w:rPr>
          <w:sz w:val="24"/>
          <w:szCs w:val="24"/>
        </w:rPr>
      </w:pPr>
      <w:r w:rsidRPr="0058335F">
        <w:rPr>
          <w:sz w:val="24"/>
          <w:szCs w:val="24"/>
        </w:rPr>
        <w:t xml:space="preserve">      Обучающиеся обязаны ликвидировать академическую задолженность не позднее 30 августа  текущего года. Сроки повторной промежуточной аттестации могут устанавливаться исходя из фактической подготовленности обучающегося, согласованы с их родителями (законными представителями) в письменной форме. (Приложение</w:t>
      </w:r>
      <w:r w:rsidRPr="00F00B2F">
        <w:rPr>
          <w:sz w:val="24"/>
          <w:szCs w:val="24"/>
        </w:rPr>
        <w:t xml:space="preserve"> №3)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4.6. Ход ликвидации академической задолженности оформляется протоколом. (Приложение №4) Учитель-предметник проводит консультационные занятия с обучающимися, готовит контрольные материалы, проводит промежуточную аттестацию при первичной ликвидации академической задолженности обучающимися в сроки согласно приказа руководителя образовательной организации.</w:t>
      </w:r>
    </w:p>
    <w:p w:rsidR="00885604" w:rsidRPr="0058335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>Для проведения промежуточной аттестации при ликвидации академической задолженности во второй раз образовательной организацией создается комиссия. Результаты промежуточной аттестации оформляются протоколом. (Приложение №5)</w:t>
      </w:r>
    </w:p>
    <w:p w:rsidR="00885604" w:rsidRPr="0058335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>4.7. Обучающиеся, имеющие академическую задолженность, переводятся в следующий класс  условно. </w:t>
      </w:r>
    </w:p>
    <w:p w:rsidR="00885604" w:rsidRPr="0058335F" w:rsidRDefault="00885604" w:rsidP="00885604">
      <w:pPr>
        <w:shd w:val="clear" w:color="auto" w:fill="FFFFFF"/>
        <w:ind w:firstLine="480"/>
        <w:jc w:val="both"/>
        <w:rPr>
          <w:sz w:val="24"/>
          <w:szCs w:val="24"/>
        </w:rPr>
      </w:pPr>
      <w:r w:rsidRPr="0058335F">
        <w:rPr>
          <w:sz w:val="24"/>
          <w:szCs w:val="24"/>
        </w:rPr>
        <w:t xml:space="preserve">  4.8. Обучающиеся, освобожденные от прохождения промежуточной аттестации по уважительным причинам переводятся</w:t>
      </w:r>
      <w:r w:rsidRPr="0058335F">
        <w:rPr>
          <w:i/>
          <w:shd w:val="clear" w:color="auto" w:fill="FFFFFF"/>
        </w:rPr>
        <w:t xml:space="preserve">  </w:t>
      </w:r>
      <w:r w:rsidRPr="0058335F">
        <w:rPr>
          <w:sz w:val="24"/>
          <w:szCs w:val="24"/>
          <w:shd w:val="clear" w:color="auto" w:fill="FFFFFF"/>
        </w:rPr>
        <w:t>в следующий класс по годовым оценкам обычным переводом.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.9</w:t>
      </w:r>
      <w:r w:rsidRPr="00F00B2F">
        <w:rPr>
          <w:color w:val="000000"/>
          <w:sz w:val="24"/>
          <w:szCs w:val="24"/>
        </w:rPr>
        <w:t xml:space="preserve">. Обучающиеся в </w:t>
      </w:r>
      <w:r w:rsidRPr="00155848">
        <w:rPr>
          <w:sz w:val="24"/>
          <w:szCs w:val="24"/>
        </w:rPr>
        <w:t>общеобразовательной организации</w:t>
      </w:r>
      <w:r w:rsidRPr="00F00B2F">
        <w:rPr>
          <w:color w:val="000000"/>
          <w:sz w:val="24"/>
          <w:szCs w:val="24"/>
        </w:rPr>
        <w:t xml:space="preserve"> по образовательным программам начального общего, основного общего образования</w:t>
      </w:r>
      <w:r w:rsidR="0058335F">
        <w:rPr>
          <w:color w:val="000000"/>
          <w:sz w:val="24"/>
          <w:szCs w:val="24"/>
        </w:rPr>
        <w:t>, среднего общего образования</w:t>
      </w:r>
      <w:r w:rsidRPr="00F00B2F">
        <w:rPr>
          <w:color w:val="000000"/>
          <w:sz w:val="24"/>
          <w:szCs w:val="24"/>
        </w:rPr>
        <w:t xml:space="preserve">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>Организация информирует родителей обучающегося</w:t>
      </w:r>
      <w:r>
        <w:rPr>
          <w:color w:val="000000"/>
          <w:sz w:val="24"/>
          <w:szCs w:val="24"/>
        </w:rPr>
        <w:t xml:space="preserve"> (законных представителей)</w:t>
      </w:r>
      <w:r w:rsidRPr="00F00B2F">
        <w:rPr>
          <w:color w:val="000000"/>
          <w:sz w:val="24"/>
          <w:szCs w:val="24"/>
        </w:rPr>
        <w:t xml:space="preserve"> о необходимости принятия решения об организации дальнейшего обучения  в письменной форме. (Приложение №6 )</w:t>
      </w:r>
    </w:p>
    <w:p w:rsidR="00885604" w:rsidRDefault="00885604" w:rsidP="00885604">
      <w:pPr>
        <w:jc w:val="both"/>
        <w:textAlignment w:val="baseline"/>
        <w:rPr>
          <w:sz w:val="24"/>
          <w:szCs w:val="24"/>
        </w:rPr>
      </w:pPr>
      <w:r w:rsidRPr="00F00B2F"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 xml:space="preserve">         4.10</w:t>
      </w:r>
      <w:r w:rsidRPr="000033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АОП (АООП) </w:t>
      </w:r>
      <w:r w:rsidRPr="000033ED">
        <w:rPr>
          <w:sz w:val="24"/>
          <w:szCs w:val="24"/>
        </w:rPr>
        <w:t>для обуч</w:t>
      </w:r>
      <w:r>
        <w:rPr>
          <w:sz w:val="24"/>
          <w:szCs w:val="24"/>
        </w:rPr>
        <w:t>ающихся с УО (ИН)</w:t>
      </w:r>
      <w:r w:rsidRPr="000033ED">
        <w:rPr>
          <w:sz w:val="24"/>
          <w:szCs w:val="24"/>
        </w:rPr>
        <w:t xml:space="preserve"> не предполагает повторного обучения, </w:t>
      </w:r>
      <w:r>
        <w:rPr>
          <w:sz w:val="24"/>
          <w:szCs w:val="24"/>
        </w:rPr>
        <w:t xml:space="preserve"> п</w:t>
      </w:r>
      <w:r w:rsidRPr="007E458D">
        <w:rPr>
          <w:sz w:val="24"/>
          <w:szCs w:val="24"/>
        </w:rPr>
        <w:t>еревод обучающегося в следующий класс осуществляется по возрасту</w:t>
      </w:r>
      <w:r>
        <w:rPr>
          <w:sz w:val="24"/>
          <w:szCs w:val="24"/>
        </w:rPr>
        <w:t>. О</w:t>
      </w:r>
      <w:r w:rsidRPr="000033ED">
        <w:rPr>
          <w:sz w:val="24"/>
          <w:szCs w:val="24"/>
        </w:rPr>
        <w:t>бучение  завершается выдачей свидетельства об обучении. Данное свидетельство не является документом об образовании и не подтверждает освоение образовательной программы осно</w:t>
      </w:r>
      <w:r>
        <w:rPr>
          <w:sz w:val="24"/>
          <w:szCs w:val="24"/>
        </w:rPr>
        <w:t>вного общего</w:t>
      </w:r>
      <w:r w:rsidRPr="000033ED">
        <w:rPr>
          <w:sz w:val="24"/>
          <w:szCs w:val="24"/>
        </w:rPr>
        <w:t xml:space="preserve"> образования (ч. 13 ст. 60 Закона № 273-ФЗ).</w:t>
      </w:r>
    </w:p>
    <w:p w:rsidR="0058335F" w:rsidRPr="00133C86" w:rsidRDefault="00133C86" w:rsidP="00133C86">
      <w:pPr>
        <w:jc w:val="both"/>
        <w:textAlignment w:val="baseline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604" w:rsidRPr="0058335F">
        <w:rPr>
          <w:b/>
          <w:color w:val="000000"/>
          <w:sz w:val="24"/>
          <w:szCs w:val="24"/>
        </w:rPr>
        <w:t xml:space="preserve">         5.Особенности проведения промежуточной аттестации экстернов</w:t>
      </w:r>
    </w:p>
    <w:p w:rsidR="00885604" w:rsidRPr="002844A9" w:rsidRDefault="00885604" w:rsidP="00885604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5.1.Образовательная организация п</w:t>
      </w:r>
      <w:r w:rsidRPr="002844A9">
        <w:rPr>
          <w:color w:val="000000"/>
          <w:sz w:val="24"/>
          <w:szCs w:val="24"/>
        </w:rPr>
        <w:t>редоставляет лицам, осваивающим основную образовательную программу в форме самообразования или семейного образования, возможность пройти экстерном промежуточную аттестацию.</w:t>
      </w:r>
    </w:p>
    <w:p w:rsidR="00885604" w:rsidRPr="002844A9" w:rsidRDefault="00885604" w:rsidP="00885604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5.2. </w:t>
      </w:r>
      <w:r w:rsidRPr="002844A9">
        <w:rPr>
          <w:color w:val="000000"/>
          <w:sz w:val="24"/>
          <w:szCs w:val="24"/>
        </w:rPr>
        <w:t xml:space="preserve">Экстерны - лица, зачисленные </w:t>
      </w:r>
      <w:r>
        <w:rPr>
          <w:color w:val="000000"/>
          <w:sz w:val="24"/>
          <w:szCs w:val="24"/>
        </w:rPr>
        <w:t>в образовательную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итоговой аттестации</w:t>
      </w:r>
      <w:r w:rsidRPr="002844A9">
        <w:rPr>
          <w:color w:val="000000"/>
          <w:sz w:val="24"/>
          <w:szCs w:val="24"/>
        </w:rPr>
        <w:t xml:space="preserve">. </w:t>
      </w:r>
    </w:p>
    <w:p w:rsidR="00885604" w:rsidRPr="002844A9" w:rsidRDefault="00885604" w:rsidP="0088560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lastRenderedPageBreak/>
        <w:t xml:space="preserve">         5</w:t>
      </w:r>
      <w:r w:rsidRPr="002844A9">
        <w:rPr>
          <w:color w:val="000000"/>
          <w:sz w:val="24"/>
          <w:szCs w:val="24"/>
        </w:rPr>
        <w:t xml:space="preserve">.3. Лица, не имеющие основного общего или </w:t>
      </w:r>
      <w:r w:rsidRPr="0058335F">
        <w:rPr>
          <w:sz w:val="24"/>
          <w:szCs w:val="24"/>
        </w:rPr>
        <w:t>среднего общего образования,</w:t>
      </w:r>
      <w:r w:rsidRPr="002844A9">
        <w:rPr>
          <w:color w:val="000000"/>
          <w:sz w:val="24"/>
          <w:szCs w:val="24"/>
        </w:rPr>
        <w:t xml:space="preserve"> проходят экстерном </w:t>
      </w:r>
      <w:r>
        <w:rPr>
          <w:color w:val="000000"/>
          <w:sz w:val="24"/>
          <w:szCs w:val="24"/>
        </w:rPr>
        <w:t>промежуточную</w:t>
      </w:r>
      <w:r w:rsidRPr="002844A9">
        <w:rPr>
          <w:color w:val="000000"/>
          <w:sz w:val="24"/>
          <w:szCs w:val="24"/>
        </w:rPr>
        <w:t> аттестацию бесплатно.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5.4</w:t>
      </w:r>
      <w:r w:rsidRPr="00F00B2F">
        <w:rPr>
          <w:color w:val="000000"/>
          <w:sz w:val="24"/>
          <w:szCs w:val="24"/>
        </w:rPr>
        <w:t>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</w:t>
      </w:r>
      <w:r w:rsidRPr="00F00B2F">
        <w:rPr>
          <w:color w:val="000000"/>
          <w:sz w:val="24"/>
          <w:szCs w:val="24"/>
        </w:rPr>
        <w:t xml:space="preserve">. Гражданин, желающий пройти промежуточную аттестацию в </w:t>
      </w:r>
      <w:r w:rsidRPr="00155848">
        <w:rPr>
          <w:sz w:val="24"/>
          <w:szCs w:val="24"/>
        </w:rPr>
        <w:t>общеобразовательной организации,</w:t>
      </w:r>
      <w:r w:rsidRPr="00F00B2F">
        <w:rPr>
          <w:color w:val="000000"/>
          <w:sz w:val="24"/>
          <w:szCs w:val="24"/>
        </w:rPr>
        <w:t xml:space="preserve">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</w:t>
      </w:r>
      <w:r>
        <w:rPr>
          <w:color w:val="000000"/>
          <w:sz w:val="24"/>
          <w:szCs w:val="24"/>
        </w:rPr>
        <w:t xml:space="preserve"> </w:t>
      </w:r>
      <w:r w:rsidRPr="00155848">
        <w:rPr>
          <w:sz w:val="24"/>
          <w:szCs w:val="24"/>
        </w:rPr>
        <w:t>общеобразовательную организацию.</w:t>
      </w:r>
      <w:r w:rsidRPr="00F00B2F">
        <w:rPr>
          <w:color w:val="000000"/>
          <w:sz w:val="24"/>
          <w:szCs w:val="24"/>
        </w:rPr>
        <w:t xml:space="preserve"> </w:t>
      </w:r>
    </w:p>
    <w:p w:rsidR="00885604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</w:t>
      </w:r>
      <w:r w:rsidRPr="00F00B2F">
        <w:rPr>
          <w:color w:val="000000"/>
          <w:sz w:val="24"/>
          <w:szCs w:val="24"/>
        </w:rPr>
        <w:t xml:space="preserve">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</w:t>
      </w:r>
      <w:r w:rsidRPr="0058335F">
        <w:rPr>
          <w:sz w:val="24"/>
          <w:szCs w:val="24"/>
        </w:rPr>
        <w:t>чем за месяц до</w:t>
      </w:r>
      <w:r w:rsidRPr="00F00B2F">
        <w:rPr>
          <w:color w:val="000000"/>
          <w:sz w:val="24"/>
          <w:szCs w:val="24"/>
        </w:rPr>
        <w:t xml:space="preserve"> начала проведения соответствующей промежуточной аттестации. </w:t>
      </w:r>
    </w:p>
    <w:p w:rsidR="00885604" w:rsidRPr="00F00B2F" w:rsidRDefault="00885604" w:rsidP="00885604">
      <w:pPr>
        <w:shd w:val="clear" w:color="auto" w:fill="FFFFFF"/>
        <w:ind w:firstLine="480"/>
        <w:jc w:val="both"/>
        <w:rPr>
          <w:color w:val="000000"/>
          <w:sz w:val="24"/>
          <w:szCs w:val="24"/>
        </w:rPr>
      </w:pPr>
      <w:r w:rsidRPr="00F00B2F">
        <w:rPr>
          <w:color w:val="000000"/>
          <w:sz w:val="24"/>
          <w:szCs w:val="24"/>
        </w:rPr>
        <w:t xml:space="preserve">По заявлению экстерна </w:t>
      </w:r>
      <w:r w:rsidRPr="00D70116">
        <w:rPr>
          <w:color w:val="000000"/>
          <w:sz w:val="24"/>
          <w:szCs w:val="24"/>
        </w:rPr>
        <w:t>общеобразовательная организация</w:t>
      </w:r>
      <w:r w:rsidRPr="00F00B2F">
        <w:rPr>
          <w:color w:val="000000"/>
          <w:sz w:val="24"/>
          <w:szCs w:val="24"/>
        </w:rPr>
        <w:t xml:space="preserve"> вправе установить индивидуальный срок проведения промежуточной аттестации. </w:t>
      </w:r>
    </w:p>
    <w:p w:rsidR="00885604" w:rsidRPr="00FE5DFF" w:rsidRDefault="00885604" w:rsidP="00885604">
      <w:pPr>
        <w:shd w:val="clear" w:color="auto" w:fill="FFFFFF"/>
        <w:ind w:firstLine="4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5.7.Руководитель образовательной организации</w:t>
      </w:r>
      <w:r w:rsidRPr="00FE5DFF">
        <w:rPr>
          <w:color w:val="000000"/>
          <w:sz w:val="24"/>
          <w:szCs w:val="24"/>
        </w:rPr>
        <w:t xml:space="preserve"> издаёт приказ о зачислении экстер</w:t>
      </w:r>
      <w:r>
        <w:rPr>
          <w:color w:val="000000"/>
          <w:sz w:val="24"/>
          <w:szCs w:val="24"/>
        </w:rPr>
        <w:t>на в образовательную организацию</w:t>
      </w:r>
      <w:r w:rsidRPr="00FE5DFF">
        <w:rPr>
          <w:color w:val="000000"/>
          <w:sz w:val="24"/>
          <w:szCs w:val="24"/>
        </w:rPr>
        <w:t xml:space="preserve"> для прохождения</w:t>
      </w:r>
      <w:r>
        <w:rPr>
          <w:color w:val="000000"/>
          <w:sz w:val="24"/>
          <w:szCs w:val="24"/>
        </w:rPr>
        <w:t xml:space="preserve"> промежуточной </w:t>
      </w:r>
      <w:r w:rsidRPr="00FE5DFF">
        <w:rPr>
          <w:color w:val="000000"/>
          <w:sz w:val="24"/>
          <w:szCs w:val="24"/>
        </w:rPr>
        <w:t xml:space="preserve"> аттестации, в котором устанавливаются сроки и формы промежуточной аттестации. Копия приказа хранится в личном деле экстерна.</w:t>
      </w:r>
    </w:p>
    <w:p w:rsidR="00885604" w:rsidRPr="00FE5DFF" w:rsidRDefault="00885604" w:rsidP="0088560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5.8.</w:t>
      </w:r>
      <w:r w:rsidRPr="00FE5DFF">
        <w:rPr>
          <w:color w:val="000000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 или не</w:t>
      </w:r>
      <w:r>
        <w:rPr>
          <w:color w:val="000000"/>
          <w:sz w:val="24"/>
          <w:szCs w:val="24"/>
        </w:rPr>
        <w:t xml:space="preserve"> </w:t>
      </w:r>
      <w:r w:rsidRPr="00FE5DFF">
        <w:rPr>
          <w:color w:val="000000"/>
          <w:sz w:val="24"/>
          <w:szCs w:val="24"/>
        </w:rPr>
        <w:t>прохождение промежуточной аттестации в сроки, определённые приказом, при отсутствии уважительных причин признаются академической задолженностью. Родители (законные представители) несовершеннолетнего экстерна при поддержке школы обязаны создать условия для ликвидации промежуточной задолженности и обеспечить контроль за своевременностью её ликвидации.</w:t>
      </w:r>
    </w:p>
    <w:p w:rsidR="00885604" w:rsidRDefault="00885604" w:rsidP="008856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5.9</w:t>
      </w:r>
      <w:r w:rsidRPr="00FE5DFF">
        <w:rPr>
          <w:color w:val="000000"/>
          <w:sz w:val="24"/>
          <w:szCs w:val="24"/>
        </w:rPr>
        <w:t xml:space="preserve">. 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</w:t>
      </w:r>
      <w:r>
        <w:rPr>
          <w:color w:val="000000"/>
          <w:sz w:val="24"/>
          <w:szCs w:val="24"/>
        </w:rPr>
        <w:t>раз в сроки, определяемые образовательной организацией</w:t>
      </w:r>
      <w:r w:rsidRPr="00FE5DFF">
        <w:rPr>
          <w:color w:val="000000"/>
          <w:sz w:val="24"/>
          <w:szCs w:val="24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экстерна. </w:t>
      </w:r>
    </w:p>
    <w:p w:rsidR="00885604" w:rsidRPr="00FE5DFF" w:rsidRDefault="00885604" w:rsidP="0088560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 </w:t>
      </w:r>
      <w:r w:rsidRPr="00FE5DFF">
        <w:rPr>
          <w:color w:val="000000"/>
          <w:sz w:val="24"/>
          <w:szCs w:val="24"/>
        </w:rPr>
        <w:t xml:space="preserve">Для проведения аттестации во второй раз образовательной организацией создается комиссия. </w:t>
      </w:r>
    </w:p>
    <w:p w:rsidR="00885604" w:rsidRPr="00FE5DFF" w:rsidRDefault="00885604" w:rsidP="00885604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5.10.</w:t>
      </w:r>
      <w:r w:rsidRPr="00FE5DFF">
        <w:rPr>
          <w:color w:val="000000"/>
          <w:sz w:val="24"/>
          <w:szCs w:val="24"/>
        </w:rPr>
        <w:t xml:space="preserve">Обучающиеся по образовательным программам начального общего, основного общего </w:t>
      </w:r>
      <w:r w:rsidRPr="0058335F">
        <w:rPr>
          <w:sz w:val="24"/>
          <w:szCs w:val="24"/>
        </w:rPr>
        <w:t>и среднего общего образования</w:t>
      </w:r>
      <w:r w:rsidRPr="00FE5DFF">
        <w:rPr>
          <w:color w:val="000000"/>
          <w:sz w:val="24"/>
          <w:szCs w:val="24"/>
        </w:rPr>
        <w:t xml:space="preserve">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885604" w:rsidRDefault="00885604" w:rsidP="008856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5.11.</w:t>
      </w:r>
      <w:r w:rsidRPr="00FE5DFF">
        <w:rPr>
          <w:color w:val="000000"/>
          <w:sz w:val="24"/>
          <w:szCs w:val="24"/>
        </w:rPr>
        <w:t>Формы промежуточной аттестации экстернов по всем предметам учебного плана определяются методическим объед</w:t>
      </w:r>
      <w:r>
        <w:rPr>
          <w:color w:val="000000"/>
          <w:sz w:val="24"/>
          <w:szCs w:val="24"/>
        </w:rPr>
        <w:t>инением учителей-предметников образовательной организации</w:t>
      </w:r>
      <w:r w:rsidRPr="00FE5DFF">
        <w:rPr>
          <w:color w:val="000000"/>
          <w:sz w:val="24"/>
          <w:szCs w:val="24"/>
        </w:rPr>
        <w:t xml:space="preserve">. </w:t>
      </w:r>
    </w:p>
    <w:p w:rsidR="00885604" w:rsidRPr="00FE5DFF" w:rsidRDefault="00885604" w:rsidP="0088560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   </w:t>
      </w:r>
      <w:r w:rsidRPr="00FE5DFF">
        <w:rPr>
          <w:color w:val="000000"/>
          <w:sz w:val="24"/>
          <w:szCs w:val="24"/>
        </w:rPr>
        <w:t>Возможные формы промежуточной аттестации: зачёт, собеседование, защита реферата, защита творческой работы, тестирование, итоговая контрольная работа, а также различные сочетания этих форм.</w:t>
      </w:r>
    </w:p>
    <w:p w:rsidR="00885604" w:rsidRDefault="00885604" w:rsidP="008856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5.12</w:t>
      </w:r>
      <w:r w:rsidRPr="00FE5DFF">
        <w:rPr>
          <w:color w:val="000000"/>
          <w:sz w:val="24"/>
          <w:szCs w:val="24"/>
        </w:rPr>
        <w:t>. Результаты промежуточной аттестации экстернов отражаются в протоколах.</w:t>
      </w:r>
    </w:p>
    <w:p w:rsidR="00885604" w:rsidRDefault="00885604" w:rsidP="008856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5.13.</w:t>
      </w:r>
      <w:r w:rsidRPr="00E50628">
        <w:rPr>
          <w:color w:val="000000"/>
          <w:sz w:val="27"/>
          <w:szCs w:val="27"/>
          <w:shd w:val="clear" w:color="auto" w:fill="F7F7F6"/>
        </w:rPr>
        <w:t xml:space="preserve"> </w:t>
      </w:r>
      <w:r w:rsidRPr="0058335F">
        <w:rPr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</w:t>
      </w:r>
      <w:r w:rsidRPr="00E50628">
        <w:rPr>
          <w:color w:val="000000"/>
          <w:sz w:val="24"/>
          <w:szCs w:val="24"/>
        </w:rPr>
        <w:t xml:space="preserve"> задолженности, продолжают получать образование в образовательной организации.</w:t>
      </w:r>
    </w:p>
    <w:p w:rsidR="00885604" w:rsidRPr="00133C86" w:rsidRDefault="00885604" w:rsidP="00133C86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          5.14.Экстернам, прошедшим промежуточную аттестацию, выдается справка о промежуточной аттестации. </w:t>
      </w:r>
    </w:p>
    <w:p w:rsidR="0058335F" w:rsidRPr="00133C86" w:rsidRDefault="00885604" w:rsidP="00885604">
      <w:pPr>
        <w:pStyle w:val="a3"/>
        <w:spacing w:before="0" w:beforeAutospacing="0" w:after="0" w:afterAutospacing="0"/>
        <w:jc w:val="both"/>
        <w:rPr>
          <w:b/>
        </w:rPr>
      </w:pPr>
      <w:r w:rsidRPr="0058335F">
        <w:rPr>
          <w:rStyle w:val="a4"/>
          <w:bCs w:val="0"/>
        </w:rPr>
        <w:t xml:space="preserve">       6. Порядок внесения изменений и (или) дополнений в Положение</w:t>
      </w:r>
    </w:p>
    <w:p w:rsidR="00885604" w:rsidRPr="00F00B2F" w:rsidRDefault="00885604" w:rsidP="00885604">
      <w:pPr>
        <w:pStyle w:val="a3"/>
        <w:spacing w:before="0" w:beforeAutospacing="0" w:after="0" w:afterAutospacing="0"/>
        <w:jc w:val="both"/>
      </w:pPr>
      <w:r w:rsidRPr="00F00B2F">
        <w:t xml:space="preserve">      6.1.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образовательной организации.</w:t>
      </w:r>
    </w:p>
    <w:p w:rsidR="00885604" w:rsidRPr="00F00B2F" w:rsidRDefault="00885604" w:rsidP="00885604">
      <w:pPr>
        <w:pStyle w:val="a3"/>
        <w:spacing w:before="0" w:beforeAutospacing="0" w:after="0" w:afterAutospacing="0"/>
        <w:jc w:val="both"/>
      </w:pPr>
      <w:r w:rsidRPr="00F00B2F">
        <w:t xml:space="preserve">      6.2. Изменения и (или) дополнения в настоящее Положение подлежат обсуждению на заседаниях педагогического совета и утверждаются приказом руководителя образовательной организации до начала нового учебного года.</w:t>
      </w:r>
    </w:p>
    <w:p w:rsidR="00885604" w:rsidRPr="00F00B2F" w:rsidRDefault="00885604" w:rsidP="00885604">
      <w:pPr>
        <w:pStyle w:val="a3"/>
        <w:spacing w:before="0" w:beforeAutospacing="0" w:after="0" w:afterAutospacing="0"/>
        <w:jc w:val="both"/>
      </w:pPr>
      <w:r w:rsidRPr="00F00B2F">
        <w:t xml:space="preserve">      </w:t>
      </w:r>
    </w:p>
    <w:p w:rsidR="0058335F" w:rsidRDefault="0058335F" w:rsidP="00B13340">
      <w:pPr>
        <w:rPr>
          <w:sz w:val="24"/>
          <w:szCs w:val="24"/>
        </w:rPr>
      </w:pPr>
    </w:p>
    <w:p w:rsidR="00885604" w:rsidRPr="00F00B2F" w:rsidRDefault="00885604" w:rsidP="00885604">
      <w:pPr>
        <w:ind w:left="900"/>
        <w:jc w:val="right"/>
        <w:rPr>
          <w:sz w:val="24"/>
          <w:szCs w:val="24"/>
        </w:rPr>
      </w:pPr>
      <w:r w:rsidRPr="00F00B2F">
        <w:rPr>
          <w:sz w:val="24"/>
          <w:szCs w:val="24"/>
        </w:rPr>
        <w:lastRenderedPageBreak/>
        <w:t>Приложение №1</w:t>
      </w:r>
    </w:p>
    <w:p w:rsidR="00885604" w:rsidRPr="00F00B2F" w:rsidRDefault="00885604" w:rsidP="00885604">
      <w:pPr>
        <w:ind w:left="900"/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rPr>
          <w:sz w:val="24"/>
          <w:szCs w:val="24"/>
        </w:rPr>
      </w:pP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  ШТАМП организации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УВЕДОМЛЕНИЕ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 xml:space="preserve"> О НЕПРОХОЖДЕНИИ ОБУЧАЮЩИМСЯ ПРОМЕЖУТОЧНОЙ АТТЕСТАЦИИ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</w:p>
    <w:p w:rsidR="00885604" w:rsidRPr="00F00B2F" w:rsidRDefault="00885604" w:rsidP="00885604">
      <w:pPr>
        <w:jc w:val="both"/>
        <w:rPr>
          <w:iCs/>
          <w:sz w:val="24"/>
          <w:szCs w:val="24"/>
        </w:rPr>
      </w:pPr>
      <w:r w:rsidRPr="00F00B2F">
        <w:rPr>
          <w:sz w:val="24"/>
          <w:szCs w:val="24"/>
        </w:rPr>
        <w:t xml:space="preserve">            </w:t>
      </w:r>
      <w:r w:rsidRPr="00F00B2F">
        <w:rPr>
          <w:iCs/>
          <w:sz w:val="24"/>
          <w:szCs w:val="24"/>
        </w:rPr>
        <w:t>Уважаемые________________________________________________________</w:t>
      </w:r>
    </w:p>
    <w:p w:rsidR="00885604" w:rsidRPr="00F00B2F" w:rsidRDefault="00885604" w:rsidP="00885604">
      <w:pPr>
        <w:jc w:val="both"/>
        <w:rPr>
          <w:iCs/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                  (ФИО родителей)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</w:pPr>
      <w:r w:rsidRPr="00F00B2F">
        <w:t xml:space="preserve">                                                               </w:t>
      </w:r>
    </w:p>
    <w:p w:rsidR="00885604" w:rsidRPr="00F00B2F" w:rsidRDefault="00885604" w:rsidP="00885604">
      <w:pPr>
        <w:jc w:val="both"/>
        <w:rPr>
          <w:iCs/>
          <w:sz w:val="24"/>
          <w:szCs w:val="24"/>
        </w:rPr>
      </w:pPr>
      <w:r w:rsidRPr="00F00B2F">
        <w:rPr>
          <w:iCs/>
          <w:sz w:val="24"/>
          <w:szCs w:val="24"/>
        </w:rPr>
        <w:t xml:space="preserve">     Доводим до Вашего сведения, что ваш   сын (дочь) __________________________________________________________________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</w:pPr>
      <w:r w:rsidRPr="00F00B2F">
        <w:t xml:space="preserve">                                                           (ФИО учащегося)                                         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</w:pPr>
      <w:r w:rsidRPr="00F00B2F">
        <w:t xml:space="preserve">учени ___  ______   класса, по итогам   201__  – 201__   учебного года имеет неудовлетворительные отметки   по _______________________________ </w:t>
      </w:r>
      <w:r w:rsidRPr="00F00B2F">
        <w:rPr>
          <w:iCs/>
        </w:rPr>
        <w:t xml:space="preserve">и решением педагогического совета  </w:t>
      </w:r>
      <w:r w:rsidRPr="00F00B2F">
        <w:t>в следующий класс переводится условно, с академической задолженностью по ________________________________.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</w:pPr>
      <w:r w:rsidRPr="00F00B2F">
        <w:t xml:space="preserve">         В соответствии с    ФЗ  «Об образовании в Российской Федерации»  (ст.58.)   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  <w:rPr>
          <w:i/>
        </w:rPr>
      </w:pPr>
      <w:r w:rsidRPr="00F00B2F">
        <w:t xml:space="preserve">          </w:t>
      </w:r>
      <w:r w:rsidRPr="00F00B2F">
        <w:rPr>
          <w:i/>
        </w:rPr>
        <w:t>«5.Обучающиеся вправе пройти промежуточную аттестацию по соответствующим учебному предмету, курсу, дисциплине (модулю) не более двух раз в сроки, определяемые  организацией, осуществляющей образовательную деятельность, в пределах одного года с момента образования академической задолженности…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  <w:rPr>
          <w:i/>
        </w:rPr>
      </w:pPr>
      <w:r w:rsidRPr="00F00B2F">
        <w:rPr>
          <w:i/>
        </w:rPr>
        <w:t xml:space="preserve">          6.для проведения промежуточной аттестации во второй раз образовательной организацией создается комиссия».</w:t>
      </w:r>
    </w:p>
    <w:p w:rsidR="00885604" w:rsidRPr="00F00B2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00B2F">
        <w:rPr>
          <w:i/>
          <w:color w:val="000000"/>
        </w:rPr>
        <w:t xml:space="preserve">         «8.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885604" w:rsidRPr="00F00B2F" w:rsidRDefault="00885604" w:rsidP="008856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00B2F">
        <w:rPr>
          <w:i/>
          <w:color w:val="000000"/>
        </w:rPr>
        <w:t xml:space="preserve">           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плану».</w:t>
      </w:r>
    </w:p>
    <w:p w:rsidR="00885604" w:rsidRPr="00F00B2F" w:rsidRDefault="00885604" w:rsidP="00885604">
      <w:pPr>
        <w:pStyle w:val="2"/>
        <w:spacing w:before="0" w:beforeAutospacing="0" w:after="0" w:afterAutospacing="0"/>
        <w:ind w:firstLine="709"/>
        <w:jc w:val="both"/>
      </w:pPr>
      <w:r w:rsidRPr="00F00B2F">
        <w:t>- пройти промежуточную аттестацию в пределах одного года с момента ее образования, а по согласованию с родителями (законными представителями) в период летних каникул до ______;</w:t>
      </w:r>
    </w:p>
    <w:p w:rsidR="00885604" w:rsidRPr="00F00B2F" w:rsidRDefault="00885604" w:rsidP="00885604">
      <w:pPr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-   получить по запросу  дополнительное задание для подготовки к  аттестации;</w:t>
      </w:r>
    </w:p>
    <w:p w:rsidR="00885604" w:rsidRPr="00F00B2F" w:rsidRDefault="00885604" w:rsidP="00885604">
      <w:pPr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-   получить необходимые консультации.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Ответственность за  ликвидацию учащимися  академической задолженности и посещение занятий по расписанию   возлагается на родителей (законных представителей).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Классный руководитель: _________________         ______________________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Заверено</w:t>
      </w:r>
    </w:p>
    <w:p w:rsidR="00885604" w:rsidRPr="00F00B2F" w:rsidRDefault="00133C86" w:rsidP="008856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МАО</w:t>
      </w:r>
      <w:r w:rsidR="00885604" w:rsidRPr="00F00B2F">
        <w:rPr>
          <w:sz w:val="24"/>
          <w:szCs w:val="24"/>
        </w:rPr>
        <w:t xml:space="preserve">У _______________                                                                                                                                                                                         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                          (подпись)                                                  (расшифровка подписи)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Ознакомлен _______________________         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(подпись родителей)                                                       (расшифровка подписи)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___ .____. 201__г.         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Дополнительное задание для подготовки к  аттестации по ликвидации академической задолженности  получено (не получено).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_______________________         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(подпись родителей)                  (расшифровка подписи)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lastRenderedPageBreak/>
        <w:t>С расписанием занятий и  сроками  сдачи  академической задолженности ознакомлены и согласны.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Ознакомлен _______________________         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(подпись родителей)                                 (расшифровка подписи)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Дата_____                   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                                                                                          Приложение №2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УВЕДОМЛЕНИЕ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РОДИТЕЛЕЙ  О НАЛИЧИИ У ОБУЧАЮЩЕГОСЯ НЕУДОВЛЕТВОРИТЕЛЬНЫХ РЕЗУЛЬТАТОВ ПРОМЕЖУТОЧНОЙ АТТЕСТАЦИИ  (9,11 классы)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Уважаемые родители! Доводим до Вашего сведения, что Ваш ребенок, ученик(ца) _____ класса, _________________________________ по итогам промежуточной аттестации имеет неудовлетворительный результат по ________________________________ и решением педагогического совета № ___ от ______________, в соответствии со ст. 59 ч. 6 Федерального закона от 29 декабря 2012 г. № 273-ФЗ «Об образовании в Российской Федерации», не допущен к государственной итоговой аттестации.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Обучающемуся предоставляется право ликвидировать академическую задолженность в следующие сроки: с _________ по _____________, и быть допущенным к государственной итоговой аттестации в основной период.</w:t>
      </w:r>
    </w:p>
    <w:p w:rsidR="00885604" w:rsidRPr="00F00B2F" w:rsidRDefault="00885604" w:rsidP="00885604">
      <w:pPr>
        <w:jc w:val="both"/>
        <w:rPr>
          <w:i/>
          <w:sz w:val="24"/>
          <w:szCs w:val="24"/>
        </w:rPr>
      </w:pPr>
      <w:r w:rsidRPr="00F00B2F">
        <w:rPr>
          <w:i/>
          <w:sz w:val="24"/>
          <w:szCs w:val="24"/>
        </w:rPr>
        <w:t xml:space="preserve">             «Статья 59. Итоговая аттестация </w:t>
      </w:r>
    </w:p>
    <w:p w:rsidR="00885604" w:rsidRPr="00F00B2F" w:rsidRDefault="00885604" w:rsidP="00885604">
      <w:pPr>
        <w:jc w:val="both"/>
        <w:rPr>
          <w:i/>
          <w:sz w:val="24"/>
          <w:szCs w:val="24"/>
        </w:rPr>
      </w:pPr>
      <w:r w:rsidRPr="00F00B2F">
        <w:rPr>
          <w:i/>
          <w:sz w:val="24"/>
          <w:szCs w:val="24"/>
        </w:rPr>
        <w:t xml:space="preserve">               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 </w:t>
      </w:r>
    </w:p>
    <w:p w:rsidR="00885604" w:rsidRPr="00F00B2F" w:rsidRDefault="00885604" w:rsidP="00885604">
      <w:pPr>
        <w:jc w:val="both"/>
        <w:rPr>
          <w:i/>
          <w:sz w:val="24"/>
          <w:szCs w:val="24"/>
        </w:rPr>
      </w:pPr>
      <w:r w:rsidRPr="00F00B2F">
        <w:rPr>
          <w:i/>
          <w:sz w:val="24"/>
          <w:szCs w:val="24"/>
        </w:rPr>
        <w:t xml:space="preserve">         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стандарта…</w:t>
      </w:r>
    </w:p>
    <w:p w:rsidR="00885604" w:rsidRPr="00F00B2F" w:rsidRDefault="00885604" w:rsidP="00885604">
      <w:pPr>
        <w:jc w:val="both"/>
        <w:rPr>
          <w:i/>
          <w:sz w:val="24"/>
          <w:szCs w:val="24"/>
        </w:rPr>
      </w:pPr>
      <w:r w:rsidRPr="00F00B2F">
        <w:rPr>
          <w:i/>
          <w:sz w:val="24"/>
          <w:szCs w:val="24"/>
        </w:rPr>
        <w:t xml:space="preserve">          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программам».</w:t>
      </w:r>
    </w:p>
    <w:p w:rsidR="00885604" w:rsidRPr="00F00B2F" w:rsidRDefault="00885604" w:rsidP="00885604">
      <w:pPr>
        <w:jc w:val="both"/>
        <w:rPr>
          <w:i/>
          <w:sz w:val="24"/>
          <w:szCs w:val="24"/>
        </w:rPr>
      </w:pP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Директор школы _____________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Классный руководитель _____________ « __ » _________ 20 __ г.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С уведомлением ознакомлен __________________</w:t>
      </w:r>
    </w:p>
    <w:p w:rsidR="00885604" w:rsidRDefault="00885604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both"/>
        <w:rPr>
          <w:sz w:val="24"/>
          <w:szCs w:val="24"/>
        </w:rPr>
      </w:pPr>
    </w:p>
    <w:p w:rsidR="00133C86" w:rsidRDefault="00133C86" w:rsidP="00885604">
      <w:pPr>
        <w:jc w:val="both"/>
        <w:rPr>
          <w:sz w:val="24"/>
          <w:szCs w:val="24"/>
        </w:rPr>
      </w:pPr>
    </w:p>
    <w:p w:rsidR="00133C86" w:rsidRPr="00F00B2F" w:rsidRDefault="00133C86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shd w:val="clear" w:color="auto" w:fill="FFFFFF"/>
        <w:ind w:firstLine="480"/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Приложение №3</w:t>
      </w:r>
    </w:p>
    <w:p w:rsidR="00885604" w:rsidRPr="00F00B2F" w:rsidRDefault="00885604" w:rsidP="00885604">
      <w:pPr>
        <w:shd w:val="clear" w:color="auto" w:fill="FFFFFF"/>
        <w:ind w:firstLine="480"/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Штамп организации</w:t>
      </w:r>
    </w:p>
    <w:p w:rsidR="00885604" w:rsidRPr="00F00B2F" w:rsidRDefault="00885604" w:rsidP="00885604">
      <w:pPr>
        <w:rPr>
          <w:sz w:val="24"/>
          <w:szCs w:val="24"/>
        </w:rPr>
      </w:pP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 xml:space="preserve">УВЕДОМЛЕНИЕ 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О ПОВТОРНОЙ ПРОМЕЖУТОЧНОЙ АТТЕСТАЦИИ ОБУЧАЮЩЕГОСЯ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 xml:space="preserve">     </w:t>
      </w:r>
    </w:p>
    <w:p w:rsidR="00885604" w:rsidRPr="00F00B2F" w:rsidRDefault="00885604" w:rsidP="00885604">
      <w:pPr>
        <w:jc w:val="both"/>
        <w:rPr>
          <w:iCs/>
          <w:sz w:val="24"/>
          <w:szCs w:val="24"/>
        </w:rPr>
      </w:pPr>
      <w:r w:rsidRPr="00F00B2F">
        <w:rPr>
          <w:sz w:val="24"/>
          <w:szCs w:val="24"/>
        </w:rPr>
        <w:t xml:space="preserve">            </w:t>
      </w:r>
      <w:r w:rsidRPr="00F00B2F">
        <w:rPr>
          <w:iCs/>
          <w:sz w:val="24"/>
          <w:szCs w:val="24"/>
        </w:rPr>
        <w:t>Уважаемые__________________________________________________________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                  (ФИО родителей)</w:t>
      </w:r>
    </w:p>
    <w:p w:rsidR="00885604" w:rsidRPr="00F00B2F" w:rsidRDefault="00885604" w:rsidP="00885604">
      <w:pPr>
        <w:jc w:val="both"/>
        <w:rPr>
          <w:iCs/>
          <w:sz w:val="24"/>
          <w:szCs w:val="24"/>
        </w:rPr>
      </w:pPr>
      <w:r w:rsidRPr="00F00B2F">
        <w:rPr>
          <w:iCs/>
          <w:sz w:val="24"/>
          <w:szCs w:val="24"/>
        </w:rPr>
        <w:t xml:space="preserve">           Доводим до Вашего сведения, что ваш   сын (дочь) ____________________________________________________________________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</w:pPr>
      <w:r w:rsidRPr="00F00B2F">
        <w:t xml:space="preserve">                                                           (ФИО обучающегося)                                         </w:t>
      </w:r>
    </w:p>
    <w:p w:rsidR="00885604" w:rsidRPr="00F00B2F" w:rsidRDefault="00885604" w:rsidP="00885604">
      <w:pPr>
        <w:pStyle w:val="2"/>
        <w:spacing w:before="0" w:beforeAutospacing="0" w:after="0" w:afterAutospacing="0"/>
        <w:jc w:val="both"/>
        <w:rPr>
          <w:iCs/>
        </w:rPr>
      </w:pPr>
      <w:r w:rsidRPr="00F00B2F">
        <w:t>учени ___  ______   класса, не ликвидировал академическую задолженность по ___________________ (предмет) , протокол №____ _______(дата).</w:t>
      </w:r>
    </w:p>
    <w:p w:rsidR="00885604" w:rsidRPr="00F00B2F" w:rsidRDefault="00885604" w:rsidP="0088560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B2F">
        <w:rPr>
          <w:rFonts w:ascii="Times New Roman" w:hAnsi="Times New Roman"/>
          <w:iCs/>
          <w:sz w:val="24"/>
          <w:szCs w:val="24"/>
        </w:rPr>
        <w:t xml:space="preserve">               На основании ст.58 ФЗ  «Об образовании в Российской Федерации» «</w:t>
      </w:r>
      <w:r w:rsidRPr="00F00B2F">
        <w:rPr>
          <w:rFonts w:ascii="Times New Roman" w:hAnsi="Times New Roman"/>
          <w:sz w:val="24"/>
          <w:szCs w:val="24"/>
        </w:rPr>
        <w:t>обучающиеся вправе пройти промежуточную аттестацию по соответствующим учебному предмету, курсу, дисциплине (модулю) не более двух раз в сроки, определяемые  организацией, осуществляющей образовательную деятельность, в пределах одного года с момента образования академической задолженности».</w:t>
      </w:r>
    </w:p>
    <w:p w:rsidR="00885604" w:rsidRPr="00F00B2F" w:rsidRDefault="00885604" w:rsidP="0088560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B2F">
        <w:rPr>
          <w:rFonts w:ascii="Times New Roman" w:hAnsi="Times New Roman"/>
          <w:sz w:val="24"/>
          <w:szCs w:val="24"/>
        </w:rPr>
        <w:t xml:space="preserve">              Приказом по _______________ (ОО) от______ №_______ «_________» определена дата переаттестации _______________ время__________и состав комиссии.</w:t>
      </w:r>
    </w:p>
    <w:p w:rsidR="00885604" w:rsidRPr="00F00B2F" w:rsidRDefault="00885604" w:rsidP="0088560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B2F">
        <w:rPr>
          <w:rFonts w:ascii="Times New Roman" w:hAnsi="Times New Roman"/>
          <w:sz w:val="24"/>
          <w:szCs w:val="24"/>
        </w:rPr>
        <w:t xml:space="preserve">                Вы имеете право:</w:t>
      </w:r>
    </w:p>
    <w:p w:rsidR="00885604" w:rsidRPr="00F00B2F" w:rsidRDefault="00885604" w:rsidP="00885604">
      <w:pPr>
        <w:ind w:firstLine="709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-   получить по запросу  дополнительное задание для подготовки к  аттестации;</w:t>
      </w:r>
    </w:p>
    <w:p w:rsidR="00885604" w:rsidRPr="00F00B2F" w:rsidRDefault="00885604" w:rsidP="0088560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B2F">
        <w:rPr>
          <w:rFonts w:ascii="Times New Roman" w:hAnsi="Times New Roman"/>
          <w:sz w:val="24"/>
          <w:szCs w:val="24"/>
        </w:rPr>
        <w:t xml:space="preserve">            -   получить необходимые консультации.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Ответственность за  ликвидацию учащимися  академической задолженности и посещение занятий по расписанию   возлагается на родителей (законных представителей). 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Классный руководитель:_______________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Заверено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Директор                 ____________</w:t>
      </w: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М.П.</w:t>
      </w:r>
    </w:p>
    <w:p w:rsidR="00885604" w:rsidRPr="00F00B2F" w:rsidRDefault="00885604" w:rsidP="0088560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Дополнительное задание для подготовки к  аттестации по ликвидации академической задолженности  получено.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_______________________         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(подпись родителей)                                                       (расшифровка подписи)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ind w:firstLine="720"/>
        <w:jc w:val="both"/>
        <w:rPr>
          <w:sz w:val="24"/>
          <w:szCs w:val="24"/>
        </w:rPr>
      </w:pPr>
      <w:r w:rsidRPr="00F00B2F">
        <w:rPr>
          <w:sz w:val="24"/>
          <w:szCs w:val="24"/>
        </w:rPr>
        <w:t>С расписанием занятий и  сроками  сдачи  академической задолженности ознакомлены и согласны.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Ознакомлен _______________________         ____________________________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(подпись родителей)                     (расшифровка подписи)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Дата_____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Приложение №4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ПРОТОКОЛ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Ликвидация академической задолженности за курс ____ класса по _____________________________________________________________________________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Ф.И.О. учителя ________________________________________________________________ Форма проведения __________________________________________________________ Пакет с материалом прилагается к протоколу.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На аттестацию явились ____ чел., не явились ____ чел.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Начало аттестации в ____ час. ____ мин.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lastRenderedPageBreak/>
        <w:t xml:space="preserve">Окончание аттестации в ____ час. ____ мин.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25"/>
        <w:gridCol w:w="1913"/>
        <w:gridCol w:w="1913"/>
        <w:gridCol w:w="1913"/>
      </w:tblGrid>
      <w:tr w:rsidR="00885604" w:rsidRPr="00E14BB6" w:rsidTr="00DC4FD7">
        <w:tc>
          <w:tcPr>
            <w:tcW w:w="1101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№ п/п</w:t>
            </w:r>
          </w:p>
        </w:tc>
        <w:tc>
          <w:tcPr>
            <w:tcW w:w="2725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Ф.И. аттестующегося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Годовая оценка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Оценка за аттестацию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Итоговая оценка</w:t>
            </w:r>
          </w:p>
        </w:tc>
      </w:tr>
      <w:tr w:rsidR="00885604" w:rsidRPr="00E14BB6" w:rsidTr="00DC4FD7">
        <w:tc>
          <w:tcPr>
            <w:tcW w:w="1101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</w:tr>
    </w:tbl>
    <w:p w:rsidR="00885604" w:rsidRPr="00F00B2F" w:rsidRDefault="00885604" w:rsidP="00885604">
      <w:pPr>
        <w:rPr>
          <w:sz w:val="24"/>
          <w:szCs w:val="24"/>
        </w:rPr>
      </w:pP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Особые отметки об оценке ответов отдельных учащихся __________________________ ___________________________________________________________________________ ___________________________________________________________________________ Запись о случаях нарушения установленного порядка аттестации и решение ___________________________________________________________________________ ___________________________________________________________________________ Дата проведения аттестации 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 Дата внесения оценок в протокол __________________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Учитель __________________/__________________</w:t>
      </w:r>
    </w:p>
    <w:p w:rsidR="00885604" w:rsidRPr="00F00B2F" w:rsidRDefault="00885604" w:rsidP="00885604">
      <w:pPr>
        <w:rPr>
          <w:sz w:val="24"/>
          <w:szCs w:val="24"/>
        </w:rPr>
      </w:pP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Приложение №5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ПРОТОКОЛ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      Ликвидация академической задолженности за курс ____ класса по __________________________________________________________________Ф.И.О. председателя комиссии ____________________________________________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 Ф.И.О. членов комиссии _____________________________________________________ ____________________________________________________________________________________________________________________________________Форма проведения _________________________________________________________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Пакет с материалом прилагается к протоколу.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На аттестацию явились ____ чел., не явились ____ чел.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Начало аттестации в ____ час. ____ мин. 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Окончание аттестации в ____ час. ____ мин.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725"/>
        <w:gridCol w:w="1913"/>
        <w:gridCol w:w="1913"/>
        <w:gridCol w:w="1913"/>
      </w:tblGrid>
      <w:tr w:rsidR="00885604" w:rsidRPr="00E14BB6" w:rsidTr="00DC4FD7">
        <w:tc>
          <w:tcPr>
            <w:tcW w:w="1101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№ п/п</w:t>
            </w:r>
          </w:p>
        </w:tc>
        <w:tc>
          <w:tcPr>
            <w:tcW w:w="2725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Ф.И. аттестующегося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Годовая оценка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Оценка за аттестацию</w:t>
            </w: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  <w:r w:rsidRPr="00E14BB6">
              <w:rPr>
                <w:sz w:val="24"/>
                <w:szCs w:val="24"/>
              </w:rPr>
              <w:t>Итоговая оценка</w:t>
            </w:r>
          </w:p>
        </w:tc>
      </w:tr>
      <w:tr w:rsidR="00885604" w:rsidRPr="00E14BB6" w:rsidTr="00DC4FD7">
        <w:tc>
          <w:tcPr>
            <w:tcW w:w="1101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885604" w:rsidRPr="00E14BB6" w:rsidRDefault="00885604" w:rsidP="00DC4FD7">
            <w:pPr>
              <w:rPr>
                <w:sz w:val="24"/>
                <w:szCs w:val="24"/>
              </w:rPr>
            </w:pPr>
          </w:p>
        </w:tc>
      </w:tr>
    </w:tbl>
    <w:p w:rsidR="00885604" w:rsidRPr="00F00B2F" w:rsidRDefault="00885604" w:rsidP="00885604">
      <w:pPr>
        <w:rPr>
          <w:sz w:val="24"/>
          <w:szCs w:val="24"/>
        </w:rPr>
      </w:pP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Особые отметки членов комиссии об оценке ответов отдельных обучающихся  ____________________________________________________________________________________________________________________________________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Запись о случаях нарушения установленного порядка аттестации и решение комиссии ____________________________________________________________________________________________________________________________________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Дата проведения аттестации 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Дата внесения оценок в протокол 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>Председатель комиссии __________________/__________________</w:t>
      </w:r>
    </w:p>
    <w:p w:rsidR="00885604" w:rsidRPr="00F00B2F" w:rsidRDefault="00885604" w:rsidP="00885604">
      <w:pPr>
        <w:rPr>
          <w:sz w:val="24"/>
          <w:szCs w:val="24"/>
        </w:rPr>
      </w:pPr>
      <w:r w:rsidRPr="00F00B2F">
        <w:rPr>
          <w:sz w:val="24"/>
          <w:szCs w:val="24"/>
        </w:rPr>
        <w:t xml:space="preserve"> Члены комиссии __________________/__________________ __________________/__________________ __________________/________________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Приложение №6</w:t>
      </w:r>
    </w:p>
    <w:p w:rsidR="00885604" w:rsidRPr="00F00B2F" w:rsidRDefault="00885604" w:rsidP="00885604">
      <w:pPr>
        <w:jc w:val="right"/>
        <w:rPr>
          <w:sz w:val="24"/>
          <w:szCs w:val="24"/>
        </w:rPr>
      </w:pPr>
      <w:r w:rsidRPr="00F00B2F">
        <w:rPr>
          <w:sz w:val="24"/>
          <w:szCs w:val="24"/>
        </w:rPr>
        <w:t>к Положению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Штамп организации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B13340" w:rsidRDefault="00B13340" w:rsidP="00885604">
      <w:pPr>
        <w:jc w:val="center"/>
        <w:rPr>
          <w:sz w:val="24"/>
          <w:szCs w:val="24"/>
        </w:rPr>
      </w:pP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lastRenderedPageBreak/>
        <w:t>УВЕДОМЛЕНИЕ</w:t>
      </w: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 xml:space="preserve"> О НЕЛИКВИДАЦИИ ОБУЧАЮЩИМСЯ АКАДЕМИЧЕСКОЙ ЗАДОЛЖЕННОСТИ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center"/>
        <w:rPr>
          <w:sz w:val="24"/>
          <w:szCs w:val="24"/>
        </w:rPr>
      </w:pPr>
      <w:r w:rsidRPr="00F00B2F">
        <w:rPr>
          <w:sz w:val="24"/>
          <w:szCs w:val="24"/>
        </w:rPr>
        <w:t>Уважаемые родители!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Доводим до Вашего сведения, что Ваш ребенок, ученик(ца) _____ класса, _________________________________ не ликвидировал академическую задолженность по ________________________________ в установленные сроки (Протокол №___ от____).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В соответствии со ст. 58 ч. 9 Федерального закона от 29 декабря 2012 г. № 273-ФЗ «Об образовании в Российской Федерации»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О принятом Вами решении проинформируйте администрацию школы в форме заявления на имя директора до_________.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Директор       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Классный руководитель _____________ « __ » _________ 20 __ г. 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>С уведомлением ознакомлен __________________   ______________________</w:t>
      </w:r>
    </w:p>
    <w:p w:rsidR="00885604" w:rsidRPr="00F00B2F" w:rsidRDefault="00885604" w:rsidP="00885604">
      <w:pPr>
        <w:jc w:val="both"/>
        <w:rPr>
          <w:sz w:val="24"/>
          <w:szCs w:val="24"/>
        </w:rPr>
      </w:pPr>
      <w:r w:rsidRPr="00F00B2F">
        <w:rPr>
          <w:sz w:val="24"/>
          <w:szCs w:val="24"/>
        </w:rPr>
        <w:t xml:space="preserve">                                                              подпись                  расшифровка подписи</w:t>
      </w:r>
    </w:p>
    <w:p w:rsidR="005C31D5" w:rsidRDefault="005C31D5"/>
    <w:sectPr w:rsidR="005C31D5" w:rsidSect="00C33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FC8"/>
    <w:multiLevelType w:val="hybridMultilevel"/>
    <w:tmpl w:val="F80EC262"/>
    <w:lvl w:ilvl="0" w:tplc="E1CE3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282681F0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74D20B7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C2F6DFF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7CEE572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25B85C2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84EAA23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8E281EE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3ACC029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604"/>
    <w:rsid w:val="000D151A"/>
    <w:rsid w:val="00133C86"/>
    <w:rsid w:val="001415AD"/>
    <w:rsid w:val="00257236"/>
    <w:rsid w:val="00373C3A"/>
    <w:rsid w:val="003B63C0"/>
    <w:rsid w:val="004E30A1"/>
    <w:rsid w:val="00516974"/>
    <w:rsid w:val="0058115C"/>
    <w:rsid w:val="0058335F"/>
    <w:rsid w:val="005C31D5"/>
    <w:rsid w:val="005F29FD"/>
    <w:rsid w:val="006E44F3"/>
    <w:rsid w:val="0074718B"/>
    <w:rsid w:val="00811386"/>
    <w:rsid w:val="00885604"/>
    <w:rsid w:val="008B7578"/>
    <w:rsid w:val="00952AF2"/>
    <w:rsid w:val="00984175"/>
    <w:rsid w:val="00A04F1D"/>
    <w:rsid w:val="00AF5D02"/>
    <w:rsid w:val="00B13340"/>
    <w:rsid w:val="00B309FB"/>
    <w:rsid w:val="00BD70DA"/>
    <w:rsid w:val="00C338E3"/>
    <w:rsid w:val="00D835B3"/>
    <w:rsid w:val="00F951AA"/>
    <w:rsid w:val="00FC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60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885604"/>
    <w:rPr>
      <w:b/>
      <w:bCs/>
    </w:rPr>
  </w:style>
  <w:style w:type="paragraph" w:styleId="a5">
    <w:name w:val="List Paragraph"/>
    <w:basedOn w:val="a"/>
    <w:uiPriority w:val="34"/>
    <w:qFormat/>
    <w:rsid w:val="00885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8560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88560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2">
    <w:name w:val="Body Text 2"/>
    <w:basedOn w:val="a"/>
    <w:link w:val="20"/>
    <w:uiPriority w:val="99"/>
    <w:unhideWhenUsed/>
    <w:rsid w:val="0088560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8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8560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8560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4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2020-03-06T12:33:00Z</cp:lastPrinted>
  <dcterms:created xsi:type="dcterms:W3CDTF">2020-03-06T15:52:00Z</dcterms:created>
  <dcterms:modified xsi:type="dcterms:W3CDTF">2020-03-06T15:52:00Z</dcterms:modified>
</cp:coreProperties>
</file>